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A352" w14:textId="77777777" w:rsidR="00851BB1" w:rsidRPr="00673E1C" w:rsidRDefault="00851BB1" w:rsidP="00851BB1">
      <w:pPr>
        <w:spacing w:after="600" w:line="276" w:lineRule="auto"/>
        <w:contextualSpacing/>
        <w:jc w:val="both"/>
        <w:rPr>
          <w:rFonts w:ascii="Arial" w:hAnsi="Arial" w:cs="Arial"/>
        </w:rPr>
      </w:pPr>
      <w:r w:rsidRPr="00673E1C">
        <w:rPr>
          <w:rFonts w:ascii="Arial" w:hAnsi="Arial" w:cs="Arial"/>
          <w:noProof/>
        </w:rPr>
        <w:drawing>
          <wp:inline distT="0" distB="0" distL="0" distR="0" wp14:anchorId="700454EE" wp14:editId="713B2DFC">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673E1C">
        <w:rPr>
          <w:rFonts w:ascii="Arial" w:hAnsi="Arial" w:cs="Arial"/>
        </w:rPr>
        <w:t>MARSZAŁEK WOJEWÓDZTWA PODKARPACKIEGO</w:t>
      </w:r>
    </w:p>
    <w:p w14:paraId="4743A0C1" w14:textId="23C7E021" w:rsidR="003B3EF9" w:rsidRPr="00673E1C" w:rsidRDefault="000D7DD8" w:rsidP="003B3EF9">
      <w:pPr>
        <w:rPr>
          <w:rFonts w:ascii="Arial" w:hAnsi="Arial" w:cs="Arial"/>
        </w:rPr>
      </w:pPr>
      <w:r w:rsidRPr="00673E1C">
        <w:rPr>
          <w:rFonts w:ascii="Arial" w:hAnsi="Arial" w:cs="Arial"/>
        </w:rPr>
        <w:t>RŚ.VI-7660/9-1/08</w:t>
      </w:r>
      <w:r w:rsidRPr="00673E1C">
        <w:rPr>
          <w:rFonts w:ascii="Arial" w:hAnsi="Arial" w:cs="Arial"/>
        </w:rPr>
        <w:tab/>
      </w:r>
      <w:r w:rsidR="00C432DD" w:rsidRPr="00673E1C">
        <w:rPr>
          <w:rFonts w:ascii="Arial" w:hAnsi="Arial" w:cs="Arial"/>
        </w:rPr>
        <w:tab/>
      </w:r>
      <w:r w:rsidR="00C432DD" w:rsidRPr="00673E1C">
        <w:rPr>
          <w:rFonts w:ascii="Arial" w:hAnsi="Arial" w:cs="Arial"/>
        </w:rPr>
        <w:tab/>
      </w:r>
      <w:r w:rsidR="00C432DD" w:rsidRPr="00673E1C">
        <w:rPr>
          <w:rFonts w:ascii="Arial" w:hAnsi="Arial" w:cs="Arial"/>
        </w:rPr>
        <w:tab/>
      </w:r>
      <w:r w:rsidR="00C432DD" w:rsidRPr="00673E1C">
        <w:rPr>
          <w:rFonts w:ascii="Arial" w:hAnsi="Arial" w:cs="Arial"/>
        </w:rPr>
        <w:tab/>
      </w:r>
      <w:r w:rsidR="00C432DD" w:rsidRPr="00673E1C">
        <w:rPr>
          <w:rFonts w:ascii="Arial" w:hAnsi="Arial" w:cs="Arial"/>
        </w:rPr>
        <w:tab/>
      </w:r>
      <w:r w:rsidR="00C432DD" w:rsidRPr="00673E1C">
        <w:rPr>
          <w:rFonts w:ascii="Arial" w:hAnsi="Arial" w:cs="Arial"/>
        </w:rPr>
        <w:tab/>
      </w:r>
      <w:r w:rsidR="00C43AE2" w:rsidRPr="00673E1C">
        <w:rPr>
          <w:rFonts w:ascii="Arial" w:hAnsi="Arial" w:cs="Arial"/>
        </w:rPr>
        <w:t>Rzeszów, 20</w:t>
      </w:r>
      <w:r w:rsidRPr="00673E1C">
        <w:rPr>
          <w:rFonts w:ascii="Arial" w:hAnsi="Arial" w:cs="Arial"/>
        </w:rPr>
        <w:t>08</w:t>
      </w:r>
      <w:r w:rsidR="00AF2C8F" w:rsidRPr="00673E1C">
        <w:rPr>
          <w:rFonts w:ascii="Arial" w:hAnsi="Arial" w:cs="Arial"/>
        </w:rPr>
        <w:t>-</w:t>
      </w:r>
      <w:r w:rsidR="004A15E9" w:rsidRPr="00673E1C">
        <w:rPr>
          <w:rFonts w:ascii="Arial" w:hAnsi="Arial" w:cs="Arial"/>
        </w:rPr>
        <w:t>0</w:t>
      </w:r>
      <w:r w:rsidRPr="00673E1C">
        <w:rPr>
          <w:rFonts w:ascii="Arial" w:hAnsi="Arial" w:cs="Arial"/>
        </w:rPr>
        <w:t>9</w:t>
      </w:r>
      <w:r w:rsidR="00C432DD" w:rsidRPr="00673E1C">
        <w:rPr>
          <w:rFonts w:ascii="Arial" w:hAnsi="Arial" w:cs="Arial"/>
        </w:rPr>
        <w:t>-</w:t>
      </w:r>
      <w:r w:rsidRPr="00673E1C">
        <w:rPr>
          <w:rFonts w:ascii="Arial" w:hAnsi="Arial" w:cs="Arial"/>
        </w:rPr>
        <w:t>24</w:t>
      </w:r>
    </w:p>
    <w:p w14:paraId="59B08A06" w14:textId="3D116998" w:rsidR="00A32AA7" w:rsidRPr="00673E1C" w:rsidRDefault="003B3EF9" w:rsidP="00EC38E9">
      <w:pPr>
        <w:pStyle w:val="Nagwek1"/>
      </w:pPr>
      <w:r w:rsidRPr="00673E1C">
        <w:t>DECYZJA</w:t>
      </w:r>
    </w:p>
    <w:p w14:paraId="64ABF220" w14:textId="77777777" w:rsidR="003B3EF9" w:rsidRPr="00673E1C" w:rsidRDefault="003B3EF9" w:rsidP="003B3EF9">
      <w:pPr>
        <w:jc w:val="both"/>
        <w:rPr>
          <w:rFonts w:ascii="Arial" w:hAnsi="Arial" w:cs="Arial"/>
        </w:rPr>
      </w:pPr>
      <w:r w:rsidRPr="00673E1C">
        <w:rPr>
          <w:rFonts w:ascii="Arial" w:hAnsi="Arial" w:cs="Arial"/>
        </w:rPr>
        <w:t>Działając na podstawie:</w:t>
      </w:r>
    </w:p>
    <w:p w14:paraId="1AAF4939" w14:textId="77777777" w:rsidR="000D7DD8" w:rsidRPr="00673E1C" w:rsidRDefault="000D7DD8" w:rsidP="000D7DD8">
      <w:pPr>
        <w:numPr>
          <w:ilvl w:val="0"/>
          <w:numId w:val="1"/>
        </w:numPr>
        <w:tabs>
          <w:tab w:val="clear" w:pos="720"/>
          <w:tab w:val="num" w:pos="360"/>
        </w:tabs>
        <w:ind w:left="360"/>
        <w:jc w:val="both"/>
        <w:rPr>
          <w:rFonts w:ascii="Arial" w:hAnsi="Arial" w:cs="Arial"/>
        </w:rPr>
      </w:pPr>
      <w:r w:rsidRPr="00673E1C">
        <w:rPr>
          <w:rFonts w:ascii="Arial" w:hAnsi="Arial" w:cs="Arial"/>
        </w:rPr>
        <w:t>art. 155 ustawy z dnia 14 czerwca 1960 r. Kodeks postępowania administracyjnego (Dz. U. z 2000 r. Nr 98, poz. 1071 ze zm.);</w:t>
      </w:r>
    </w:p>
    <w:p w14:paraId="6152E94A" w14:textId="5AA8D990" w:rsidR="00ED605C" w:rsidRPr="00673E1C" w:rsidRDefault="000D7DD8" w:rsidP="00851BB1">
      <w:pPr>
        <w:numPr>
          <w:ilvl w:val="0"/>
          <w:numId w:val="1"/>
        </w:numPr>
        <w:tabs>
          <w:tab w:val="clear" w:pos="720"/>
          <w:tab w:val="num" w:pos="360"/>
        </w:tabs>
        <w:spacing w:after="240"/>
        <w:ind w:left="360"/>
        <w:jc w:val="both"/>
        <w:rPr>
          <w:rFonts w:ascii="Arial" w:hAnsi="Arial" w:cs="Arial"/>
        </w:rPr>
      </w:pPr>
      <w:r w:rsidRPr="00673E1C">
        <w:rPr>
          <w:rFonts w:ascii="Arial" w:hAnsi="Arial" w:cs="Arial"/>
        </w:rPr>
        <w:t>art. 191 a, 215 ust. 2, art. 378 ust. 2a pkt 1 ustawy z dnia 27 kwietnia 2001 r. Prawo ochrony środowiska (Dz. U. z 2008 r. Nr 25, poz. 150) w związku z § 2 ust.1 pkt 14 rozporządzenia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ze zm.);</w:t>
      </w:r>
      <w:r w:rsidR="00ED605C" w:rsidRPr="00673E1C">
        <w:rPr>
          <w:rFonts w:ascii="Arial" w:hAnsi="Arial" w:cs="Arial"/>
        </w:rPr>
        <w:t>,</w:t>
      </w:r>
    </w:p>
    <w:p w14:paraId="0F384E96" w14:textId="3196C5D6" w:rsidR="000D7DD8" w:rsidRPr="00673E1C" w:rsidRDefault="000D7DD8" w:rsidP="000D7DD8">
      <w:pPr>
        <w:spacing w:after="240"/>
        <w:jc w:val="both"/>
        <w:rPr>
          <w:rFonts w:ascii="Arial" w:hAnsi="Arial" w:cs="Arial"/>
        </w:rPr>
      </w:pPr>
      <w:r w:rsidRPr="00673E1C">
        <w:rPr>
          <w:rFonts w:ascii="Arial" w:hAnsi="Arial" w:cs="Arial"/>
        </w:rPr>
        <w:t xml:space="preserve">po rozpatrzeniu wniosku </w:t>
      </w:r>
      <w:r w:rsidRPr="00673E1C">
        <w:rPr>
          <w:rFonts w:ascii="Arial" w:hAnsi="Arial" w:cs="Arial"/>
          <w:b/>
          <w:bCs/>
        </w:rPr>
        <w:t>ALUMETAL GORZYCE Sp. z o.o.</w:t>
      </w:r>
      <w:r w:rsidRPr="00673E1C">
        <w:rPr>
          <w:rFonts w:ascii="Arial" w:hAnsi="Arial" w:cs="Arial"/>
        </w:rPr>
        <w:t xml:space="preserve"> z siedzibą w Gorzycach ul. Odlewników 52 przesłanego wraz z pismem z dnia 14 grudnia 2007 r. w sprawie zmiany decyzji Wojewody Podkarpackiego z dnia 28 lipca 2006 r., znak: ŚR.IV-6618- 3/1/06, zmienionej decyzją z dnia 2007-05-31 znak ŚR.IV-6618-3/3/06, udzielającej Spółce pozwolenia zintegrowanego na prowadzenie instalacji do produkcji aluminiowych stopów odlewniczych,</w:t>
      </w:r>
    </w:p>
    <w:p w14:paraId="699A202D" w14:textId="559240D5" w:rsidR="004544E6" w:rsidRPr="00673E1C" w:rsidRDefault="004544E6" w:rsidP="00851BB1">
      <w:pPr>
        <w:spacing w:after="240"/>
        <w:jc w:val="center"/>
        <w:rPr>
          <w:rFonts w:ascii="Arial" w:hAnsi="Arial" w:cs="Arial"/>
          <w:b/>
        </w:rPr>
      </w:pPr>
      <w:r w:rsidRPr="00673E1C">
        <w:rPr>
          <w:rFonts w:ascii="Arial" w:hAnsi="Arial" w:cs="Arial"/>
          <w:b/>
        </w:rPr>
        <w:t>orzekam</w:t>
      </w:r>
      <w:r w:rsidR="000D7DD8" w:rsidRPr="00673E1C">
        <w:rPr>
          <w:rFonts w:ascii="Arial" w:hAnsi="Arial" w:cs="Arial"/>
          <w:b/>
        </w:rPr>
        <w:t>:</w:t>
      </w:r>
    </w:p>
    <w:p w14:paraId="6F0BF38F" w14:textId="470CE667" w:rsidR="00C07BC3" w:rsidRPr="00673E1C" w:rsidRDefault="004544E6" w:rsidP="00EC38E9">
      <w:pPr>
        <w:pStyle w:val="Nagwek2"/>
        <w:spacing w:after="240"/>
        <w:jc w:val="both"/>
        <w:rPr>
          <w:rFonts w:ascii="Arial" w:hAnsi="Arial" w:cs="Arial"/>
          <w:color w:val="auto"/>
          <w:sz w:val="24"/>
          <w:szCs w:val="24"/>
        </w:rPr>
      </w:pPr>
      <w:r w:rsidRPr="00673E1C">
        <w:rPr>
          <w:rFonts w:ascii="Arial" w:hAnsi="Arial" w:cs="Arial"/>
          <w:b/>
          <w:color w:val="auto"/>
          <w:sz w:val="24"/>
          <w:szCs w:val="24"/>
        </w:rPr>
        <w:t>I.</w:t>
      </w:r>
      <w:r w:rsidRPr="00673E1C">
        <w:rPr>
          <w:rFonts w:ascii="Arial" w:hAnsi="Arial" w:cs="Arial"/>
          <w:b/>
          <w:color w:val="auto"/>
          <w:sz w:val="24"/>
          <w:szCs w:val="24"/>
        </w:rPr>
        <w:tab/>
      </w:r>
      <w:r w:rsidR="000D7DD8" w:rsidRPr="00673E1C">
        <w:rPr>
          <w:rFonts w:ascii="Arial" w:hAnsi="Arial" w:cs="Arial"/>
          <w:color w:val="auto"/>
          <w:sz w:val="24"/>
          <w:szCs w:val="24"/>
        </w:rPr>
        <w:t xml:space="preserve">Zmieniam za zgodą stron decyzję Wojewody Podkarpackiego z dnia 28 lipca 2006 r., znak: ŚR.IV-6618-3/1/06, zmienioną decyzją z dnia 2007-05-31 znak ŚR.IV6618-3/3/06, udzielającą Spółce pozwolenia zintegrowanego na prowadzenie instalacji do produkcji aluminiowych stopów odlewniczych z grupy </w:t>
      </w:r>
      <w:proofErr w:type="spellStart"/>
      <w:r w:rsidR="000D7DD8" w:rsidRPr="00673E1C">
        <w:rPr>
          <w:rFonts w:ascii="Arial" w:hAnsi="Arial" w:cs="Arial"/>
          <w:color w:val="auto"/>
          <w:sz w:val="24"/>
          <w:szCs w:val="24"/>
        </w:rPr>
        <w:t>AlSiCuMg</w:t>
      </w:r>
      <w:proofErr w:type="spellEnd"/>
      <w:r w:rsidR="000D7DD8" w:rsidRPr="00673E1C">
        <w:rPr>
          <w:rFonts w:ascii="Arial" w:hAnsi="Arial" w:cs="Arial"/>
          <w:color w:val="auto"/>
          <w:sz w:val="24"/>
          <w:szCs w:val="24"/>
        </w:rPr>
        <w:t xml:space="preserve"> z dodatkami stopowymi Mn, Ti, Zr, V oraz z grupy </w:t>
      </w:r>
      <w:proofErr w:type="spellStart"/>
      <w:r w:rsidR="000D7DD8" w:rsidRPr="00673E1C">
        <w:rPr>
          <w:rFonts w:ascii="Arial" w:hAnsi="Arial" w:cs="Arial"/>
          <w:color w:val="auto"/>
          <w:sz w:val="24"/>
          <w:szCs w:val="24"/>
        </w:rPr>
        <w:t>AlSiMg</w:t>
      </w:r>
      <w:proofErr w:type="spellEnd"/>
      <w:r w:rsidR="000D7DD8" w:rsidRPr="00673E1C">
        <w:rPr>
          <w:rFonts w:ascii="Arial" w:hAnsi="Arial" w:cs="Arial"/>
          <w:color w:val="auto"/>
          <w:sz w:val="24"/>
          <w:szCs w:val="24"/>
        </w:rPr>
        <w:t xml:space="preserve"> w następujący sposób</w:t>
      </w:r>
      <w:r w:rsidR="00D304F0" w:rsidRPr="00673E1C">
        <w:rPr>
          <w:rFonts w:ascii="Arial" w:hAnsi="Arial" w:cs="Arial"/>
          <w:color w:val="auto"/>
          <w:sz w:val="24"/>
          <w:szCs w:val="24"/>
        </w:rPr>
        <w:t>:</w:t>
      </w:r>
    </w:p>
    <w:p w14:paraId="62A02BB0" w14:textId="3F1F121D" w:rsidR="00C07BC3" w:rsidRPr="00673E1C" w:rsidRDefault="00C07BC3" w:rsidP="000F26F1">
      <w:pPr>
        <w:pStyle w:val="Nagwek3"/>
      </w:pPr>
      <w:r w:rsidRPr="00673E1C">
        <w:rPr>
          <w:b/>
          <w:bCs/>
        </w:rPr>
        <w:t xml:space="preserve">I.1. </w:t>
      </w:r>
      <w:r w:rsidRPr="00673E1C">
        <w:t xml:space="preserve">Na stronie 2 w wierszu 7 licząc od dołu strony, w miejsce dotychczasowego zapisu „o zdolności produkcyjnej do </w:t>
      </w:r>
      <w:r w:rsidR="000D7DD8" w:rsidRPr="00673E1C">
        <w:t>6</w:t>
      </w:r>
      <w:r w:rsidRPr="00673E1C">
        <w:t xml:space="preserve">0 Mg/dobę” wprowadzam zapis „o zdolności produkcyjnej do </w:t>
      </w:r>
      <w:r w:rsidR="000D7DD8" w:rsidRPr="00673E1C">
        <w:t>90</w:t>
      </w:r>
      <w:r w:rsidRPr="00673E1C">
        <w:t>0 Mg/dobę”</w:t>
      </w:r>
    </w:p>
    <w:p w14:paraId="35B8F806" w14:textId="6A26A4EE" w:rsidR="00C07BC3" w:rsidRPr="00673E1C" w:rsidRDefault="00C07BC3" w:rsidP="006D6447">
      <w:pPr>
        <w:pStyle w:val="Nagwek3"/>
        <w:spacing w:after="120"/>
      </w:pPr>
      <w:r w:rsidRPr="00673E1C">
        <w:rPr>
          <w:b/>
          <w:bCs/>
        </w:rPr>
        <w:t xml:space="preserve">I.2. </w:t>
      </w:r>
      <w:r w:rsidRPr="00673E1C">
        <w:t xml:space="preserve">Punkt </w:t>
      </w:r>
      <w:r w:rsidRPr="00673E1C">
        <w:rPr>
          <w:b/>
        </w:rPr>
        <w:t>I.1.</w:t>
      </w:r>
      <w:r w:rsidRPr="00673E1C">
        <w:t xml:space="preserve"> otrzymuje brzmienie:</w:t>
      </w:r>
    </w:p>
    <w:p w14:paraId="140FC60A" w14:textId="07E39845" w:rsidR="00C07BC3" w:rsidRPr="00673E1C" w:rsidRDefault="00C07BC3" w:rsidP="0085731A">
      <w:pPr>
        <w:autoSpaceDE w:val="0"/>
        <w:autoSpaceDN w:val="0"/>
        <w:adjustRightInd w:val="0"/>
        <w:jc w:val="both"/>
        <w:rPr>
          <w:rFonts w:ascii="Arial" w:hAnsi="Arial" w:cs="Arial"/>
        </w:rPr>
      </w:pPr>
      <w:r w:rsidRPr="00673E1C">
        <w:rPr>
          <w:rFonts w:ascii="Arial" w:hAnsi="Arial" w:cs="Arial"/>
          <w:b/>
          <w:bCs/>
        </w:rPr>
        <w:t xml:space="preserve">„I.1. </w:t>
      </w:r>
      <w:r w:rsidRPr="00673E1C">
        <w:rPr>
          <w:rFonts w:ascii="Arial" w:hAnsi="Arial" w:cs="Arial"/>
        </w:rPr>
        <w:t>Rodzaj instalacji oraz rodzaj prowadzonej działalności</w:t>
      </w:r>
    </w:p>
    <w:p w14:paraId="3C2D2887" w14:textId="14C9188A" w:rsidR="00C07BC3" w:rsidRPr="00673E1C" w:rsidRDefault="00C07BC3" w:rsidP="0085731A">
      <w:pPr>
        <w:autoSpaceDE w:val="0"/>
        <w:autoSpaceDN w:val="0"/>
        <w:adjustRightInd w:val="0"/>
        <w:jc w:val="both"/>
        <w:rPr>
          <w:rFonts w:ascii="Arial" w:hAnsi="Arial" w:cs="Arial"/>
        </w:rPr>
      </w:pPr>
      <w:r w:rsidRPr="00673E1C">
        <w:rPr>
          <w:rFonts w:ascii="Arial" w:hAnsi="Arial" w:cs="Arial"/>
        </w:rPr>
        <w:t>Instalacja przeznaczona do wtórnego wytopu metali nieżelaznych lub ich stopów w</w:t>
      </w:r>
      <w:r w:rsidR="00C47474" w:rsidRPr="00673E1C">
        <w:rPr>
          <w:rFonts w:ascii="Arial" w:hAnsi="Arial" w:cs="Arial"/>
        </w:rPr>
        <w:t> </w:t>
      </w:r>
      <w:r w:rsidRPr="00673E1C">
        <w:rPr>
          <w:rFonts w:ascii="Arial" w:hAnsi="Arial" w:cs="Arial"/>
        </w:rPr>
        <w:t xml:space="preserve">tym oczyszczania lub przetwarzania metali z odzysku, o zdolności produkcyjnej powyżej 20 t/dobę metali innych niż ołów lub kadm. </w:t>
      </w:r>
    </w:p>
    <w:p w14:paraId="4BD42B09" w14:textId="22389F6D" w:rsidR="00F14C47" w:rsidRPr="00673E1C" w:rsidRDefault="00C07BC3" w:rsidP="00851BB1">
      <w:pPr>
        <w:tabs>
          <w:tab w:val="left" w:pos="360"/>
          <w:tab w:val="left" w:pos="720"/>
        </w:tabs>
        <w:spacing w:after="240"/>
        <w:jc w:val="both"/>
        <w:rPr>
          <w:rFonts w:ascii="Arial" w:hAnsi="Arial" w:cs="Arial"/>
        </w:rPr>
      </w:pPr>
      <w:r w:rsidRPr="00673E1C">
        <w:rPr>
          <w:rFonts w:ascii="Arial" w:hAnsi="Arial" w:cs="Arial"/>
        </w:rPr>
        <w:t xml:space="preserve">Przedmiotem działalności instalacji będzie produkcja: - aluminiowych stopów odlewniczych z grupy </w:t>
      </w:r>
      <w:proofErr w:type="spellStart"/>
      <w:r w:rsidRPr="00673E1C">
        <w:rPr>
          <w:rFonts w:ascii="Arial" w:hAnsi="Arial" w:cs="Arial"/>
        </w:rPr>
        <w:t>AlSiCuMg</w:t>
      </w:r>
      <w:proofErr w:type="spellEnd"/>
      <w:r w:rsidRPr="00673E1C">
        <w:rPr>
          <w:rFonts w:ascii="Arial" w:hAnsi="Arial" w:cs="Arial"/>
        </w:rPr>
        <w:t xml:space="preserve"> z dodatkami stopowymi: Mn, Ti, Zr, V oraz z grupy </w:t>
      </w:r>
      <w:proofErr w:type="spellStart"/>
      <w:r w:rsidRPr="00673E1C">
        <w:rPr>
          <w:rFonts w:ascii="Arial" w:hAnsi="Arial" w:cs="Arial"/>
        </w:rPr>
        <w:t>AlSiMg</w:t>
      </w:r>
      <w:proofErr w:type="spellEnd"/>
      <w:r w:rsidRPr="00673E1C">
        <w:rPr>
          <w:rFonts w:ascii="Arial" w:hAnsi="Arial" w:cs="Arial"/>
        </w:rPr>
        <w:t>. Zdolność</w:t>
      </w:r>
      <w:r w:rsidR="0085731A" w:rsidRPr="00673E1C">
        <w:rPr>
          <w:rFonts w:ascii="Arial" w:hAnsi="Arial" w:cs="Arial"/>
        </w:rPr>
        <w:t xml:space="preserve"> produkcyjna ok. </w:t>
      </w:r>
      <w:r w:rsidR="00C47474" w:rsidRPr="00673E1C">
        <w:rPr>
          <w:rFonts w:ascii="Arial" w:hAnsi="Arial" w:cs="Arial"/>
        </w:rPr>
        <w:t>9</w:t>
      </w:r>
      <w:r w:rsidRPr="00673E1C">
        <w:rPr>
          <w:rFonts w:ascii="Arial" w:hAnsi="Arial" w:cs="Arial"/>
        </w:rPr>
        <w:t>0 Mg/dobę.”</w:t>
      </w:r>
    </w:p>
    <w:p w14:paraId="5DAC6842" w14:textId="77777777" w:rsidR="00C47474" w:rsidRPr="00673E1C" w:rsidRDefault="00BA0142" w:rsidP="006D6447">
      <w:pPr>
        <w:pStyle w:val="Nagwek3"/>
        <w:spacing w:after="120"/>
      </w:pPr>
      <w:r w:rsidRPr="00673E1C">
        <w:rPr>
          <w:b/>
        </w:rPr>
        <w:lastRenderedPageBreak/>
        <w:t>I.3.</w:t>
      </w:r>
      <w:r w:rsidR="00B07A58" w:rsidRPr="00673E1C">
        <w:t xml:space="preserve"> </w:t>
      </w:r>
      <w:r w:rsidR="00C47474" w:rsidRPr="00673E1C">
        <w:t>Punkt I.2.1. otrzymuje brzmienie:</w:t>
      </w:r>
    </w:p>
    <w:p w14:paraId="3A28A4E9" w14:textId="77777777" w:rsidR="00C47474" w:rsidRPr="006F20AD" w:rsidRDefault="00C47474" w:rsidP="006F20AD">
      <w:pPr>
        <w:rPr>
          <w:rFonts w:ascii="Arial" w:hAnsi="Arial" w:cs="Arial"/>
        </w:rPr>
      </w:pPr>
      <w:r w:rsidRPr="006F20AD">
        <w:rPr>
          <w:rFonts w:ascii="Arial" w:hAnsi="Arial" w:cs="Arial"/>
        </w:rPr>
        <w:t>„</w:t>
      </w:r>
      <w:r w:rsidRPr="006F20AD">
        <w:rPr>
          <w:rFonts w:ascii="Arial" w:hAnsi="Arial" w:cs="Arial"/>
          <w:b/>
          <w:bCs/>
        </w:rPr>
        <w:t>I.2.1.</w:t>
      </w:r>
      <w:r w:rsidRPr="006F20AD">
        <w:rPr>
          <w:rFonts w:ascii="Arial" w:hAnsi="Arial" w:cs="Arial"/>
        </w:rPr>
        <w:t xml:space="preserve"> Parametry urządzeń technologicznych:</w:t>
      </w:r>
    </w:p>
    <w:p w14:paraId="4B31E416" w14:textId="444B5EED" w:rsidR="00F63BCF" w:rsidRPr="006F20AD" w:rsidRDefault="00C47474" w:rsidP="006F20AD">
      <w:pPr>
        <w:spacing w:before="240" w:after="240"/>
        <w:rPr>
          <w:rFonts w:ascii="Arial" w:hAnsi="Arial" w:cs="Arial"/>
        </w:rPr>
      </w:pPr>
      <w:r w:rsidRPr="006F20AD">
        <w:rPr>
          <w:rFonts w:ascii="Arial" w:hAnsi="Arial" w:cs="Arial"/>
        </w:rPr>
        <w:t>Urządzenia podstawowe:</w:t>
      </w:r>
    </w:p>
    <w:p w14:paraId="50B7A624" w14:textId="100FFEC2" w:rsidR="006A70EA" w:rsidRPr="00673E1C" w:rsidRDefault="006A70EA" w:rsidP="006A70EA">
      <w:pPr>
        <w:autoSpaceDE w:val="0"/>
        <w:autoSpaceDN w:val="0"/>
        <w:adjustRightInd w:val="0"/>
        <w:jc w:val="both"/>
        <w:rPr>
          <w:rFonts w:ascii="Arial" w:hAnsi="Arial" w:cs="Arial"/>
        </w:rPr>
      </w:pPr>
      <w:r w:rsidRPr="00673E1C">
        <w:rPr>
          <w:rFonts w:ascii="Arial" w:hAnsi="Arial" w:cs="Arial"/>
        </w:rPr>
        <w:t>Piec indukcyjny tyglowy typu PIT-3000/Al.</w:t>
      </w:r>
      <w:r w:rsidRPr="00673E1C">
        <w:rPr>
          <w:rFonts w:ascii="Arial" w:hAnsi="Arial" w:cs="Arial"/>
        </w:rPr>
        <w:tab/>
      </w:r>
      <w:r w:rsidRPr="00673E1C">
        <w:rPr>
          <w:rFonts w:ascii="Arial" w:hAnsi="Arial" w:cs="Arial"/>
        </w:rPr>
        <w:tab/>
        <w:t>- 2 sztuki</w:t>
      </w:r>
    </w:p>
    <w:p w14:paraId="306D9E4D" w14:textId="50AD03C9" w:rsidR="006A70EA" w:rsidRPr="00673E1C" w:rsidRDefault="006A70EA" w:rsidP="006A70EA">
      <w:pPr>
        <w:autoSpaceDE w:val="0"/>
        <w:autoSpaceDN w:val="0"/>
        <w:adjustRightInd w:val="0"/>
        <w:jc w:val="both"/>
        <w:rPr>
          <w:rFonts w:ascii="Arial" w:hAnsi="Arial" w:cs="Arial"/>
        </w:rPr>
      </w:pPr>
      <w:r w:rsidRPr="00673E1C">
        <w:rPr>
          <w:rFonts w:ascii="Arial" w:hAnsi="Arial" w:cs="Arial"/>
        </w:rPr>
        <w:t>- pojemność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3 Mg</w:t>
      </w:r>
    </w:p>
    <w:p w14:paraId="785EC709" w14:textId="1877266A"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temperatura przegrzania wsadu</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do 750 ºC</w:t>
      </w:r>
    </w:p>
    <w:p w14:paraId="6706A704" w14:textId="028A55F3" w:rsidR="006A70EA" w:rsidRPr="00673E1C" w:rsidRDefault="006A70EA" w:rsidP="006A70EA">
      <w:pPr>
        <w:autoSpaceDE w:val="0"/>
        <w:autoSpaceDN w:val="0"/>
        <w:adjustRightInd w:val="0"/>
        <w:jc w:val="both"/>
        <w:rPr>
          <w:rFonts w:ascii="Arial" w:hAnsi="Arial" w:cs="Arial"/>
        </w:rPr>
      </w:pPr>
      <w:r w:rsidRPr="00673E1C">
        <w:rPr>
          <w:rFonts w:ascii="Arial" w:hAnsi="Arial" w:cs="Arial"/>
        </w:rPr>
        <w:t>- jednostkowe zużycie energii elektrycznej</w:t>
      </w:r>
      <w:r w:rsidRPr="00673E1C">
        <w:rPr>
          <w:rFonts w:ascii="Arial" w:hAnsi="Arial" w:cs="Arial"/>
        </w:rPr>
        <w:tab/>
      </w:r>
      <w:r w:rsidRPr="00673E1C">
        <w:rPr>
          <w:rFonts w:ascii="Arial" w:hAnsi="Arial" w:cs="Arial"/>
        </w:rPr>
        <w:tab/>
        <w:t>600 kWh/Mg</w:t>
      </w:r>
    </w:p>
    <w:p w14:paraId="05424350" w14:textId="2CD1AA98" w:rsidR="006A70EA" w:rsidRPr="00673E1C" w:rsidRDefault="006A70EA" w:rsidP="006A70EA">
      <w:pPr>
        <w:autoSpaceDE w:val="0"/>
        <w:autoSpaceDN w:val="0"/>
        <w:adjustRightInd w:val="0"/>
        <w:jc w:val="both"/>
        <w:rPr>
          <w:rFonts w:ascii="Arial" w:hAnsi="Arial" w:cs="Arial"/>
        </w:rPr>
      </w:pPr>
      <w:r w:rsidRPr="00673E1C">
        <w:rPr>
          <w:rFonts w:ascii="Arial" w:hAnsi="Arial" w:cs="Arial"/>
        </w:rPr>
        <w:t>- szybkość topienia (dla Al, 700ºC)</w:t>
      </w:r>
      <w:r w:rsidRPr="00673E1C">
        <w:rPr>
          <w:rFonts w:ascii="Arial" w:hAnsi="Arial" w:cs="Arial"/>
        </w:rPr>
        <w:tab/>
      </w:r>
      <w:r w:rsidRPr="00673E1C">
        <w:rPr>
          <w:rFonts w:ascii="Arial" w:hAnsi="Arial" w:cs="Arial"/>
        </w:rPr>
        <w:tab/>
      </w:r>
      <w:r w:rsidRPr="00673E1C">
        <w:rPr>
          <w:rFonts w:ascii="Arial" w:hAnsi="Arial" w:cs="Arial"/>
        </w:rPr>
        <w:tab/>
        <w:t>1200 kg/h</w:t>
      </w:r>
    </w:p>
    <w:p w14:paraId="5A1CF508" w14:textId="65634818" w:rsidR="006A70EA" w:rsidRPr="00673E1C" w:rsidRDefault="006A70EA" w:rsidP="006D6447">
      <w:pPr>
        <w:autoSpaceDE w:val="0"/>
        <w:autoSpaceDN w:val="0"/>
        <w:adjustRightInd w:val="0"/>
        <w:spacing w:after="120"/>
        <w:jc w:val="both"/>
        <w:rPr>
          <w:rFonts w:ascii="Arial" w:hAnsi="Arial" w:cs="Arial"/>
        </w:rPr>
      </w:pPr>
      <w:r w:rsidRPr="00673E1C">
        <w:rPr>
          <w:rFonts w:ascii="Arial" w:hAnsi="Arial" w:cs="Arial"/>
        </w:rPr>
        <w:t>- wydajność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450 Mg Al/mies.</w:t>
      </w:r>
    </w:p>
    <w:p w14:paraId="23F10AC0" w14:textId="19F19EBC" w:rsidR="006A70EA" w:rsidRPr="00673E1C" w:rsidRDefault="006A70EA" w:rsidP="006A70EA">
      <w:pPr>
        <w:autoSpaceDE w:val="0"/>
        <w:autoSpaceDN w:val="0"/>
        <w:adjustRightInd w:val="0"/>
        <w:jc w:val="both"/>
        <w:rPr>
          <w:rFonts w:ascii="Arial" w:hAnsi="Arial" w:cs="Arial"/>
        </w:rPr>
      </w:pPr>
      <w:r w:rsidRPr="00673E1C">
        <w:rPr>
          <w:rFonts w:ascii="Arial" w:hAnsi="Arial" w:cs="Arial"/>
        </w:rPr>
        <w:t>Piec indukcyjny tyglowy typu PIT-6000/Al.</w:t>
      </w:r>
      <w:r w:rsidRPr="00673E1C">
        <w:rPr>
          <w:rFonts w:ascii="Arial" w:hAnsi="Arial" w:cs="Arial"/>
        </w:rPr>
        <w:tab/>
      </w:r>
      <w:r w:rsidRPr="00673E1C">
        <w:rPr>
          <w:rFonts w:ascii="Arial" w:hAnsi="Arial" w:cs="Arial"/>
        </w:rPr>
        <w:tab/>
        <w:t xml:space="preserve">- 3 </w:t>
      </w:r>
      <w:proofErr w:type="spellStart"/>
      <w:r w:rsidRPr="00673E1C">
        <w:rPr>
          <w:rFonts w:ascii="Arial" w:hAnsi="Arial" w:cs="Arial"/>
        </w:rPr>
        <w:t>szt</w:t>
      </w:r>
      <w:proofErr w:type="spellEnd"/>
    </w:p>
    <w:p w14:paraId="71362F3B" w14:textId="223D04E6" w:rsidR="006A70EA" w:rsidRPr="00673E1C" w:rsidRDefault="006A70EA" w:rsidP="006A70EA">
      <w:pPr>
        <w:autoSpaceDE w:val="0"/>
        <w:autoSpaceDN w:val="0"/>
        <w:adjustRightInd w:val="0"/>
        <w:jc w:val="both"/>
        <w:rPr>
          <w:rFonts w:ascii="Arial" w:hAnsi="Arial" w:cs="Arial"/>
        </w:rPr>
      </w:pPr>
      <w:r w:rsidRPr="00673E1C">
        <w:rPr>
          <w:rFonts w:ascii="Arial" w:hAnsi="Arial" w:cs="Arial"/>
        </w:rPr>
        <w:t>- pojemność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6 Mg</w:t>
      </w:r>
    </w:p>
    <w:p w14:paraId="46BECF36" w14:textId="7D723A8C"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temperatura przegrzania wsadu</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do 750 ºC</w:t>
      </w:r>
    </w:p>
    <w:p w14:paraId="2120304C" w14:textId="3178AC2E" w:rsidR="006A70EA" w:rsidRPr="00673E1C" w:rsidRDefault="006A70EA" w:rsidP="006A70EA">
      <w:pPr>
        <w:autoSpaceDE w:val="0"/>
        <w:autoSpaceDN w:val="0"/>
        <w:adjustRightInd w:val="0"/>
        <w:jc w:val="both"/>
        <w:rPr>
          <w:rFonts w:ascii="Arial" w:hAnsi="Arial" w:cs="Arial"/>
        </w:rPr>
      </w:pPr>
      <w:r w:rsidRPr="00673E1C">
        <w:rPr>
          <w:rFonts w:ascii="Arial" w:hAnsi="Arial" w:cs="Arial"/>
        </w:rPr>
        <w:t>- jednostkowe zużycie energii elektrycznej</w:t>
      </w:r>
      <w:r w:rsidRPr="00673E1C">
        <w:rPr>
          <w:rFonts w:ascii="Arial" w:hAnsi="Arial" w:cs="Arial"/>
        </w:rPr>
        <w:tab/>
      </w:r>
      <w:r w:rsidRPr="00673E1C">
        <w:rPr>
          <w:rFonts w:ascii="Arial" w:hAnsi="Arial" w:cs="Arial"/>
        </w:rPr>
        <w:tab/>
        <w:t>515 kWh/Mg</w:t>
      </w:r>
    </w:p>
    <w:p w14:paraId="6AE999BD" w14:textId="1617FE04" w:rsidR="006A70EA" w:rsidRPr="00673E1C" w:rsidRDefault="006A70EA" w:rsidP="006A70EA">
      <w:pPr>
        <w:autoSpaceDE w:val="0"/>
        <w:autoSpaceDN w:val="0"/>
        <w:adjustRightInd w:val="0"/>
        <w:jc w:val="both"/>
        <w:rPr>
          <w:rFonts w:ascii="Arial" w:hAnsi="Arial" w:cs="Arial"/>
        </w:rPr>
      </w:pPr>
      <w:r w:rsidRPr="00673E1C">
        <w:rPr>
          <w:rFonts w:ascii="Arial" w:hAnsi="Arial" w:cs="Arial"/>
        </w:rPr>
        <w:t>- szybkość topienia (dla Al, 700ºC)</w:t>
      </w:r>
      <w:r w:rsidRPr="00673E1C">
        <w:rPr>
          <w:rFonts w:ascii="Arial" w:hAnsi="Arial" w:cs="Arial"/>
        </w:rPr>
        <w:tab/>
      </w:r>
      <w:r w:rsidRPr="00673E1C">
        <w:rPr>
          <w:rFonts w:ascii="Arial" w:hAnsi="Arial" w:cs="Arial"/>
        </w:rPr>
        <w:tab/>
      </w:r>
      <w:r w:rsidRPr="00673E1C">
        <w:rPr>
          <w:rFonts w:ascii="Arial" w:hAnsi="Arial" w:cs="Arial"/>
        </w:rPr>
        <w:tab/>
        <w:t>2670 kg/h</w:t>
      </w:r>
    </w:p>
    <w:p w14:paraId="1EBBE877" w14:textId="31A15A75" w:rsidR="006A70EA" w:rsidRPr="00673E1C" w:rsidRDefault="006A70EA" w:rsidP="006A70EA">
      <w:pPr>
        <w:autoSpaceDE w:val="0"/>
        <w:autoSpaceDN w:val="0"/>
        <w:adjustRightInd w:val="0"/>
        <w:jc w:val="both"/>
        <w:rPr>
          <w:rFonts w:ascii="Arial" w:hAnsi="Arial" w:cs="Arial"/>
        </w:rPr>
      </w:pPr>
      <w:r w:rsidRPr="00673E1C">
        <w:rPr>
          <w:rFonts w:ascii="Arial" w:hAnsi="Arial" w:cs="Arial"/>
        </w:rPr>
        <w:t>- ilość urządzeń w zakładzie</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 xml:space="preserve">- 1szt. </w:t>
      </w:r>
    </w:p>
    <w:p w14:paraId="29D1DA00" w14:textId="1E0E9CC8" w:rsidR="006A70EA" w:rsidRPr="00673E1C" w:rsidRDefault="006A70EA" w:rsidP="006D6447">
      <w:pPr>
        <w:autoSpaceDE w:val="0"/>
        <w:autoSpaceDN w:val="0"/>
        <w:adjustRightInd w:val="0"/>
        <w:spacing w:after="120"/>
        <w:jc w:val="both"/>
        <w:rPr>
          <w:rFonts w:ascii="Arial" w:hAnsi="Arial" w:cs="Arial"/>
        </w:rPr>
      </w:pPr>
      <w:r w:rsidRPr="00673E1C">
        <w:rPr>
          <w:rFonts w:ascii="Arial" w:hAnsi="Arial" w:cs="Arial"/>
        </w:rPr>
        <w:t>- wydajność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900 Mg Al/mies.</w:t>
      </w:r>
    </w:p>
    <w:p w14:paraId="72A4F163" w14:textId="45D88261" w:rsidR="006A70EA" w:rsidRPr="00673E1C" w:rsidRDefault="006A70EA" w:rsidP="006A70EA">
      <w:pPr>
        <w:autoSpaceDE w:val="0"/>
        <w:autoSpaceDN w:val="0"/>
        <w:adjustRightInd w:val="0"/>
        <w:jc w:val="both"/>
        <w:rPr>
          <w:rFonts w:ascii="Arial" w:hAnsi="Arial" w:cs="Arial"/>
        </w:rPr>
      </w:pPr>
      <w:r w:rsidRPr="00673E1C">
        <w:rPr>
          <w:rFonts w:ascii="Arial" w:hAnsi="Arial" w:cs="Arial"/>
        </w:rPr>
        <w:t xml:space="preserve">Piec płomienny </w:t>
      </w:r>
      <w:proofErr w:type="spellStart"/>
      <w:r w:rsidRPr="00673E1C">
        <w:rPr>
          <w:rFonts w:ascii="Arial" w:hAnsi="Arial" w:cs="Arial"/>
        </w:rPr>
        <w:t>odstojowo</w:t>
      </w:r>
      <w:proofErr w:type="spellEnd"/>
      <w:r w:rsidRPr="00673E1C">
        <w:rPr>
          <w:rFonts w:ascii="Arial" w:hAnsi="Arial" w:cs="Arial"/>
        </w:rPr>
        <w:t xml:space="preserve"> – odlewniczy</w:t>
      </w:r>
      <w:r w:rsidRPr="00673E1C">
        <w:rPr>
          <w:rFonts w:ascii="Arial" w:hAnsi="Arial" w:cs="Arial"/>
        </w:rPr>
        <w:tab/>
      </w:r>
      <w:r w:rsidRPr="00673E1C">
        <w:rPr>
          <w:rFonts w:ascii="Arial" w:hAnsi="Arial" w:cs="Arial"/>
        </w:rPr>
        <w:tab/>
      </w:r>
      <w:r w:rsidRPr="00673E1C">
        <w:rPr>
          <w:rFonts w:ascii="Arial" w:hAnsi="Arial" w:cs="Arial"/>
        </w:rPr>
        <w:tab/>
        <w:t>- 3 szt.</w:t>
      </w:r>
    </w:p>
    <w:p w14:paraId="3CCD566E" w14:textId="10E54018" w:rsidR="006A70EA" w:rsidRPr="00673E1C" w:rsidRDefault="006A70EA" w:rsidP="006A70EA">
      <w:pPr>
        <w:autoSpaceDE w:val="0"/>
        <w:autoSpaceDN w:val="0"/>
        <w:adjustRightInd w:val="0"/>
        <w:jc w:val="both"/>
        <w:rPr>
          <w:rFonts w:ascii="Arial" w:hAnsi="Arial" w:cs="Arial"/>
        </w:rPr>
      </w:pPr>
      <w:r w:rsidRPr="00673E1C">
        <w:rPr>
          <w:rFonts w:ascii="Arial" w:hAnsi="Arial" w:cs="Arial"/>
        </w:rPr>
        <w:t>- pojemność pieca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6,5 Mg Al</w:t>
      </w:r>
    </w:p>
    <w:p w14:paraId="2C79905B" w14:textId="310466B7" w:rsidR="006A70EA" w:rsidRPr="00673E1C" w:rsidRDefault="006A70EA" w:rsidP="006A70EA">
      <w:pPr>
        <w:autoSpaceDE w:val="0"/>
        <w:autoSpaceDN w:val="0"/>
        <w:adjustRightInd w:val="0"/>
        <w:jc w:val="both"/>
        <w:rPr>
          <w:rFonts w:ascii="Arial" w:hAnsi="Arial" w:cs="Arial"/>
        </w:rPr>
      </w:pPr>
      <w:r w:rsidRPr="00673E1C">
        <w:rPr>
          <w:rFonts w:ascii="Arial" w:hAnsi="Arial" w:cs="Arial"/>
        </w:rPr>
        <w:t>- maksymalna moc cieplna zainstalowana</w:t>
      </w:r>
      <w:r w:rsidRPr="00673E1C">
        <w:rPr>
          <w:rFonts w:ascii="Arial" w:hAnsi="Arial" w:cs="Arial"/>
        </w:rPr>
        <w:tab/>
      </w:r>
      <w:r w:rsidRPr="00673E1C">
        <w:rPr>
          <w:rFonts w:ascii="Arial" w:hAnsi="Arial" w:cs="Arial"/>
        </w:rPr>
        <w:tab/>
        <w:t>450 kW</w:t>
      </w:r>
    </w:p>
    <w:p w14:paraId="4EA3B718" w14:textId="6ADCBB25"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temperatura pracy pieca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 xml:space="preserve">750 ºC </w:t>
      </w:r>
    </w:p>
    <w:p w14:paraId="79B3EADB" w14:textId="6A2A110B" w:rsidR="006A70EA" w:rsidRPr="00673E1C" w:rsidRDefault="006A70EA" w:rsidP="006A70EA">
      <w:pPr>
        <w:autoSpaceDE w:val="0"/>
        <w:autoSpaceDN w:val="0"/>
        <w:adjustRightInd w:val="0"/>
        <w:jc w:val="both"/>
        <w:rPr>
          <w:rFonts w:ascii="Arial" w:hAnsi="Arial" w:cs="Arial"/>
        </w:rPr>
      </w:pPr>
      <w:r w:rsidRPr="00673E1C">
        <w:rPr>
          <w:rFonts w:ascii="Arial" w:hAnsi="Arial" w:cs="Arial"/>
        </w:rPr>
        <w:t>temperatura atmosfery</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 xml:space="preserve">900 ºC </w:t>
      </w:r>
    </w:p>
    <w:p w14:paraId="0645DD48" w14:textId="057810D3" w:rsidR="006A70EA" w:rsidRPr="00673E1C" w:rsidRDefault="006A70EA" w:rsidP="006A70EA">
      <w:pPr>
        <w:autoSpaceDE w:val="0"/>
        <w:autoSpaceDN w:val="0"/>
        <w:adjustRightInd w:val="0"/>
        <w:jc w:val="both"/>
        <w:rPr>
          <w:rFonts w:ascii="Arial" w:hAnsi="Arial" w:cs="Arial"/>
        </w:rPr>
      </w:pPr>
      <w:r w:rsidRPr="00673E1C">
        <w:rPr>
          <w:rFonts w:ascii="Arial" w:hAnsi="Arial" w:cs="Arial"/>
        </w:rPr>
        <w:t>- szybkość podgrzewania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50 ºC/h</w:t>
      </w:r>
    </w:p>
    <w:p w14:paraId="4146C13D" w14:textId="422E4E21" w:rsidR="006A70EA" w:rsidRPr="00673E1C" w:rsidRDefault="006A70EA" w:rsidP="006A70EA">
      <w:pPr>
        <w:autoSpaceDE w:val="0"/>
        <w:autoSpaceDN w:val="0"/>
        <w:adjustRightInd w:val="0"/>
        <w:jc w:val="both"/>
        <w:rPr>
          <w:rFonts w:ascii="Arial" w:hAnsi="Arial" w:cs="Arial"/>
        </w:rPr>
      </w:pPr>
      <w:r w:rsidRPr="00673E1C">
        <w:rPr>
          <w:rFonts w:ascii="Arial" w:hAnsi="Arial" w:cs="Arial"/>
        </w:rPr>
        <w:t>- możliwość podgrzania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50 ºC</w:t>
      </w:r>
    </w:p>
    <w:p w14:paraId="301C53F1" w14:textId="521D1EAA" w:rsidR="006A70EA" w:rsidRPr="00673E1C" w:rsidRDefault="006A70EA" w:rsidP="006A70EA">
      <w:pPr>
        <w:autoSpaceDE w:val="0"/>
        <w:autoSpaceDN w:val="0"/>
        <w:adjustRightInd w:val="0"/>
        <w:jc w:val="both"/>
        <w:rPr>
          <w:rFonts w:ascii="Arial" w:hAnsi="Arial" w:cs="Arial"/>
        </w:rPr>
      </w:pPr>
      <w:r w:rsidRPr="00673E1C">
        <w:rPr>
          <w:rFonts w:ascii="Arial" w:hAnsi="Arial" w:cs="Arial"/>
        </w:rPr>
        <w:t>- maks. zapotrzebowanie gazu ziemnego</w:t>
      </w:r>
      <w:r w:rsidRPr="00673E1C">
        <w:rPr>
          <w:rFonts w:ascii="Arial" w:hAnsi="Arial" w:cs="Arial"/>
        </w:rPr>
        <w:tab/>
      </w:r>
      <w:r w:rsidRPr="00673E1C">
        <w:rPr>
          <w:rFonts w:ascii="Arial" w:hAnsi="Arial" w:cs="Arial"/>
        </w:rPr>
        <w:tab/>
        <w:t>48 Nm</w:t>
      </w:r>
      <w:r w:rsidRPr="00673E1C">
        <w:rPr>
          <w:rFonts w:ascii="Arial" w:hAnsi="Arial" w:cs="Arial"/>
          <w:vertAlign w:val="superscript"/>
        </w:rPr>
        <w:t>3</w:t>
      </w:r>
      <w:r w:rsidRPr="00673E1C">
        <w:rPr>
          <w:rFonts w:ascii="Arial" w:hAnsi="Arial" w:cs="Arial"/>
        </w:rPr>
        <w:t>/h</w:t>
      </w:r>
    </w:p>
    <w:p w14:paraId="49CD1E2A" w14:textId="402E7A78"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temperatura wejściowa powietrza na palnik</w:t>
      </w:r>
      <w:r w:rsidRPr="00673E1C">
        <w:rPr>
          <w:rFonts w:ascii="Arial" w:hAnsi="Arial" w:cs="Arial"/>
        </w:rPr>
        <w:tab/>
      </w:r>
      <w:r w:rsidRPr="00673E1C">
        <w:rPr>
          <w:rFonts w:ascii="Arial" w:hAnsi="Arial" w:cs="Arial"/>
        </w:rPr>
        <w:tab/>
        <w:t>300 – 3500 ºC</w:t>
      </w:r>
    </w:p>
    <w:p w14:paraId="5D0B1463" w14:textId="580B2F9D" w:rsidR="006A70EA" w:rsidRPr="00673E1C" w:rsidRDefault="006A70EA" w:rsidP="006A70EA">
      <w:pPr>
        <w:autoSpaceDE w:val="0"/>
        <w:autoSpaceDN w:val="0"/>
        <w:adjustRightInd w:val="0"/>
        <w:jc w:val="both"/>
        <w:rPr>
          <w:rFonts w:ascii="Arial" w:hAnsi="Arial" w:cs="Arial"/>
        </w:rPr>
      </w:pPr>
      <w:r w:rsidRPr="00673E1C">
        <w:rPr>
          <w:rFonts w:ascii="Arial" w:hAnsi="Arial" w:cs="Arial"/>
        </w:rPr>
        <w:t>- paliwo</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gaz ziemny</w:t>
      </w:r>
    </w:p>
    <w:p w14:paraId="0D19FFB9" w14:textId="70967B75" w:rsidR="006A70EA" w:rsidRPr="00673E1C" w:rsidRDefault="006A70EA" w:rsidP="006D6447">
      <w:pPr>
        <w:autoSpaceDE w:val="0"/>
        <w:autoSpaceDN w:val="0"/>
        <w:adjustRightInd w:val="0"/>
        <w:spacing w:after="120"/>
        <w:jc w:val="both"/>
        <w:rPr>
          <w:rFonts w:ascii="Arial" w:hAnsi="Arial" w:cs="Arial"/>
        </w:rPr>
      </w:pPr>
      <w:r w:rsidRPr="00673E1C">
        <w:rPr>
          <w:rFonts w:ascii="Arial" w:hAnsi="Arial" w:cs="Arial"/>
        </w:rPr>
        <w:t>- liczba palników</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1</w:t>
      </w:r>
    </w:p>
    <w:p w14:paraId="397402F2" w14:textId="6A26E119" w:rsidR="006A70EA" w:rsidRPr="00673E1C" w:rsidRDefault="006A70EA" w:rsidP="006A70EA">
      <w:pPr>
        <w:autoSpaceDE w:val="0"/>
        <w:autoSpaceDN w:val="0"/>
        <w:adjustRightInd w:val="0"/>
        <w:jc w:val="both"/>
        <w:rPr>
          <w:rFonts w:ascii="Arial" w:hAnsi="Arial" w:cs="Arial"/>
        </w:rPr>
      </w:pPr>
      <w:r w:rsidRPr="00673E1C">
        <w:rPr>
          <w:rFonts w:ascii="Arial" w:hAnsi="Arial" w:cs="Arial"/>
        </w:rPr>
        <w:t xml:space="preserve">Piec </w:t>
      </w:r>
      <w:proofErr w:type="spellStart"/>
      <w:r w:rsidRPr="00673E1C">
        <w:rPr>
          <w:rFonts w:ascii="Arial" w:hAnsi="Arial" w:cs="Arial"/>
        </w:rPr>
        <w:t>odstojowy</w:t>
      </w:r>
      <w:proofErr w:type="spellEnd"/>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- 1 szt.</w:t>
      </w:r>
    </w:p>
    <w:p w14:paraId="32A1D43C" w14:textId="3D1F059B" w:rsidR="006A70EA" w:rsidRPr="00673E1C" w:rsidRDefault="006A70EA" w:rsidP="006A70EA">
      <w:pPr>
        <w:autoSpaceDE w:val="0"/>
        <w:autoSpaceDN w:val="0"/>
        <w:adjustRightInd w:val="0"/>
        <w:jc w:val="both"/>
        <w:rPr>
          <w:rFonts w:ascii="Arial" w:hAnsi="Arial" w:cs="Arial"/>
        </w:rPr>
      </w:pPr>
      <w:r w:rsidRPr="00673E1C">
        <w:rPr>
          <w:rFonts w:ascii="Arial" w:hAnsi="Arial" w:cs="Arial"/>
        </w:rPr>
        <w:t>- pojemność pieca</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14000 kg Al</w:t>
      </w:r>
    </w:p>
    <w:p w14:paraId="0557BEDE" w14:textId="5C72D9EB" w:rsidR="006A70EA" w:rsidRPr="00673E1C" w:rsidRDefault="006A70EA" w:rsidP="006A70EA">
      <w:pPr>
        <w:autoSpaceDE w:val="0"/>
        <w:autoSpaceDN w:val="0"/>
        <w:adjustRightInd w:val="0"/>
        <w:jc w:val="both"/>
        <w:rPr>
          <w:rFonts w:ascii="Arial" w:hAnsi="Arial" w:cs="Arial"/>
        </w:rPr>
      </w:pPr>
      <w:r w:rsidRPr="00673E1C">
        <w:rPr>
          <w:rFonts w:ascii="Arial" w:hAnsi="Arial" w:cs="Arial"/>
        </w:rPr>
        <w:t>- maks. moc cieplna zainstalowana</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900 kW</w:t>
      </w:r>
    </w:p>
    <w:p w14:paraId="1241FF8D" w14:textId="38C44409"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temperatura pracy pieca maks.</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 xml:space="preserve">800 ºC </w:t>
      </w:r>
    </w:p>
    <w:p w14:paraId="4D5C8FEC" w14:textId="1F2DBD4F" w:rsidR="006A70EA" w:rsidRPr="00673E1C" w:rsidRDefault="006A70EA" w:rsidP="006A70EA">
      <w:pPr>
        <w:autoSpaceDE w:val="0"/>
        <w:autoSpaceDN w:val="0"/>
        <w:adjustRightInd w:val="0"/>
        <w:jc w:val="both"/>
        <w:rPr>
          <w:rFonts w:ascii="Arial" w:hAnsi="Arial" w:cs="Arial"/>
        </w:rPr>
      </w:pPr>
      <w:r w:rsidRPr="00673E1C">
        <w:rPr>
          <w:rFonts w:ascii="Arial" w:hAnsi="Arial" w:cs="Arial"/>
        </w:rPr>
        <w:t>- maks. zapotrzebowanie gazu ziemnego</w:t>
      </w:r>
      <w:r w:rsidR="00121B4A" w:rsidRPr="00673E1C">
        <w:rPr>
          <w:rFonts w:ascii="Arial" w:hAnsi="Arial" w:cs="Arial"/>
        </w:rPr>
        <w:tab/>
      </w:r>
      <w:r w:rsidR="00121B4A" w:rsidRPr="00673E1C">
        <w:rPr>
          <w:rFonts w:ascii="Arial" w:hAnsi="Arial" w:cs="Arial"/>
        </w:rPr>
        <w:tab/>
      </w:r>
      <w:r w:rsidRPr="00673E1C">
        <w:rPr>
          <w:rFonts w:ascii="Arial" w:hAnsi="Arial" w:cs="Arial"/>
        </w:rPr>
        <w:t>90 Nm</w:t>
      </w:r>
      <w:r w:rsidRPr="00673E1C">
        <w:rPr>
          <w:rFonts w:ascii="Arial" w:hAnsi="Arial" w:cs="Arial"/>
          <w:vertAlign w:val="superscript"/>
        </w:rPr>
        <w:t>3</w:t>
      </w:r>
      <w:r w:rsidRPr="00673E1C">
        <w:rPr>
          <w:rFonts w:ascii="Arial" w:hAnsi="Arial" w:cs="Arial"/>
        </w:rPr>
        <w:t>/h</w:t>
      </w:r>
    </w:p>
    <w:p w14:paraId="730A2613" w14:textId="3926C3AE"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temperatura wejściowa powietrza na palnik</w:t>
      </w:r>
      <w:r w:rsidR="00121B4A" w:rsidRPr="00673E1C">
        <w:rPr>
          <w:rFonts w:ascii="Arial" w:hAnsi="Arial" w:cs="Arial"/>
        </w:rPr>
        <w:tab/>
      </w:r>
      <w:r w:rsidR="00121B4A" w:rsidRPr="00673E1C">
        <w:rPr>
          <w:rFonts w:ascii="Arial" w:hAnsi="Arial" w:cs="Arial"/>
        </w:rPr>
        <w:tab/>
      </w:r>
      <w:r w:rsidRPr="00673E1C">
        <w:rPr>
          <w:rFonts w:ascii="Arial" w:hAnsi="Arial" w:cs="Arial"/>
        </w:rPr>
        <w:t>300 – 350 ºC</w:t>
      </w:r>
    </w:p>
    <w:p w14:paraId="6763A2D5" w14:textId="04BF4781" w:rsidR="006A70EA" w:rsidRPr="00673E1C" w:rsidRDefault="006A70EA" w:rsidP="006A70EA">
      <w:pPr>
        <w:autoSpaceDE w:val="0"/>
        <w:autoSpaceDN w:val="0"/>
        <w:adjustRightInd w:val="0"/>
        <w:jc w:val="both"/>
        <w:rPr>
          <w:rFonts w:ascii="Arial" w:hAnsi="Arial" w:cs="Arial"/>
        </w:rPr>
      </w:pPr>
      <w:r w:rsidRPr="00673E1C">
        <w:rPr>
          <w:rFonts w:ascii="Arial" w:hAnsi="Arial" w:cs="Arial"/>
        </w:rPr>
        <w:t>- paliwo</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gaz ziemny</w:t>
      </w:r>
    </w:p>
    <w:p w14:paraId="746AB000" w14:textId="2094BA64" w:rsidR="006A70EA" w:rsidRPr="00673E1C" w:rsidRDefault="006A70EA" w:rsidP="006D6447">
      <w:pPr>
        <w:autoSpaceDE w:val="0"/>
        <w:autoSpaceDN w:val="0"/>
        <w:adjustRightInd w:val="0"/>
        <w:spacing w:after="120"/>
        <w:jc w:val="both"/>
        <w:rPr>
          <w:rFonts w:ascii="Arial" w:hAnsi="Arial" w:cs="Arial"/>
        </w:rPr>
      </w:pPr>
      <w:r w:rsidRPr="00673E1C">
        <w:rPr>
          <w:rFonts w:ascii="Arial" w:hAnsi="Arial" w:cs="Arial"/>
        </w:rPr>
        <w:t>- liczba palników</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2</w:t>
      </w:r>
    </w:p>
    <w:p w14:paraId="3BEEDC0C" w14:textId="79E9FCD0" w:rsidR="006A70EA" w:rsidRPr="00673E1C" w:rsidRDefault="006A70EA" w:rsidP="006A70EA">
      <w:pPr>
        <w:autoSpaceDE w:val="0"/>
        <w:autoSpaceDN w:val="0"/>
        <w:adjustRightInd w:val="0"/>
        <w:jc w:val="both"/>
        <w:rPr>
          <w:rFonts w:ascii="Arial" w:hAnsi="Arial" w:cs="Arial"/>
        </w:rPr>
      </w:pPr>
      <w:r w:rsidRPr="00673E1C">
        <w:rPr>
          <w:rFonts w:ascii="Arial" w:hAnsi="Arial" w:cs="Arial"/>
        </w:rPr>
        <w:t>Maszyna odlewnicza taśmowa</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w:t>
      </w:r>
      <w:r w:rsidR="00121B4A" w:rsidRPr="00673E1C">
        <w:rPr>
          <w:rFonts w:ascii="Arial" w:hAnsi="Arial" w:cs="Arial"/>
        </w:rPr>
        <w:t xml:space="preserve"> </w:t>
      </w:r>
      <w:r w:rsidRPr="00673E1C">
        <w:rPr>
          <w:rFonts w:ascii="Arial" w:hAnsi="Arial" w:cs="Arial"/>
        </w:rPr>
        <w:t xml:space="preserve">2 </w:t>
      </w:r>
      <w:proofErr w:type="spellStart"/>
      <w:r w:rsidRPr="00673E1C">
        <w:rPr>
          <w:rFonts w:ascii="Arial" w:hAnsi="Arial" w:cs="Arial"/>
        </w:rPr>
        <w:t>szt</w:t>
      </w:r>
      <w:proofErr w:type="spellEnd"/>
      <w:r w:rsidRPr="00673E1C">
        <w:rPr>
          <w:rFonts w:ascii="Arial" w:hAnsi="Arial" w:cs="Arial"/>
        </w:rPr>
        <w:t xml:space="preserve"> </w:t>
      </w:r>
    </w:p>
    <w:p w14:paraId="557C8F80" w14:textId="4425D1AF" w:rsidR="006A70EA" w:rsidRPr="00673E1C" w:rsidRDefault="006A70EA" w:rsidP="006A70EA">
      <w:pPr>
        <w:autoSpaceDE w:val="0"/>
        <w:autoSpaceDN w:val="0"/>
        <w:adjustRightInd w:val="0"/>
        <w:jc w:val="both"/>
        <w:rPr>
          <w:rFonts w:ascii="Arial" w:hAnsi="Arial" w:cs="Arial"/>
        </w:rPr>
      </w:pPr>
      <w:r w:rsidRPr="00673E1C">
        <w:rPr>
          <w:rFonts w:ascii="Arial" w:hAnsi="Arial" w:cs="Arial"/>
        </w:rPr>
        <w:t>- wydajność maszyny</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 xml:space="preserve">4 Mg/h </w:t>
      </w:r>
    </w:p>
    <w:p w14:paraId="269A04DB" w14:textId="7D8721BA" w:rsidR="006A70EA" w:rsidRPr="00673E1C" w:rsidRDefault="006A70EA" w:rsidP="006A70EA">
      <w:pPr>
        <w:autoSpaceDE w:val="0"/>
        <w:autoSpaceDN w:val="0"/>
        <w:adjustRightInd w:val="0"/>
        <w:jc w:val="both"/>
        <w:rPr>
          <w:rFonts w:ascii="Arial" w:hAnsi="Arial" w:cs="Arial"/>
        </w:rPr>
      </w:pPr>
      <w:r w:rsidRPr="00673E1C">
        <w:rPr>
          <w:rFonts w:ascii="Arial" w:hAnsi="Arial" w:cs="Arial"/>
        </w:rPr>
        <w:t>- masa odlewanych gąsek</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 xml:space="preserve">8 kg </w:t>
      </w:r>
    </w:p>
    <w:p w14:paraId="4121A74C" w14:textId="6BECFBDC" w:rsidR="006A70EA" w:rsidRPr="00673E1C" w:rsidRDefault="006A70EA" w:rsidP="006A70EA">
      <w:pPr>
        <w:autoSpaceDE w:val="0"/>
        <w:autoSpaceDN w:val="0"/>
        <w:adjustRightInd w:val="0"/>
        <w:jc w:val="both"/>
        <w:rPr>
          <w:rFonts w:ascii="Arial" w:hAnsi="Arial" w:cs="Arial"/>
        </w:rPr>
      </w:pPr>
      <w:r w:rsidRPr="00673E1C">
        <w:rPr>
          <w:rFonts w:ascii="Arial" w:hAnsi="Arial" w:cs="Arial"/>
        </w:rPr>
        <w:t>- zużycie sprężonego powietrza</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10 Nm</w:t>
      </w:r>
      <w:r w:rsidRPr="00673E1C">
        <w:rPr>
          <w:rFonts w:ascii="Arial" w:hAnsi="Arial" w:cs="Arial"/>
          <w:vertAlign w:val="superscript"/>
        </w:rPr>
        <w:t>3</w:t>
      </w:r>
      <w:r w:rsidRPr="00673E1C">
        <w:rPr>
          <w:rFonts w:ascii="Arial" w:hAnsi="Arial" w:cs="Arial"/>
        </w:rPr>
        <w:t>/h</w:t>
      </w:r>
    </w:p>
    <w:p w14:paraId="20555997" w14:textId="52359048" w:rsidR="006A70EA" w:rsidRPr="00673E1C" w:rsidRDefault="006A70EA" w:rsidP="006A70EA">
      <w:pPr>
        <w:autoSpaceDE w:val="0"/>
        <w:autoSpaceDN w:val="0"/>
        <w:adjustRightInd w:val="0"/>
        <w:jc w:val="both"/>
        <w:rPr>
          <w:rFonts w:ascii="Arial" w:hAnsi="Arial" w:cs="Arial"/>
        </w:rPr>
      </w:pPr>
      <w:r w:rsidRPr="00673E1C">
        <w:rPr>
          <w:rFonts w:ascii="Arial" w:hAnsi="Arial" w:cs="Arial"/>
        </w:rPr>
        <w:t>- zużycie gazu ziemnego</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13 Nm</w:t>
      </w:r>
      <w:r w:rsidRPr="00673E1C">
        <w:rPr>
          <w:rFonts w:ascii="Arial" w:hAnsi="Arial" w:cs="Arial"/>
          <w:vertAlign w:val="superscript"/>
        </w:rPr>
        <w:t>3</w:t>
      </w:r>
      <w:r w:rsidRPr="00673E1C">
        <w:rPr>
          <w:rFonts w:ascii="Arial" w:hAnsi="Arial" w:cs="Arial"/>
        </w:rPr>
        <w:t>/h</w:t>
      </w:r>
    </w:p>
    <w:p w14:paraId="0491975D" w14:textId="2EAA283E" w:rsidR="006A70EA" w:rsidRPr="00673E1C" w:rsidRDefault="006A70EA" w:rsidP="006D6447">
      <w:pPr>
        <w:autoSpaceDE w:val="0"/>
        <w:autoSpaceDN w:val="0"/>
        <w:adjustRightInd w:val="0"/>
        <w:spacing w:after="120"/>
        <w:jc w:val="both"/>
        <w:rPr>
          <w:rFonts w:ascii="Arial" w:hAnsi="Arial" w:cs="Arial"/>
        </w:rPr>
      </w:pPr>
      <w:r w:rsidRPr="00673E1C">
        <w:rPr>
          <w:rFonts w:ascii="Arial" w:hAnsi="Arial" w:cs="Arial"/>
        </w:rPr>
        <w:t>- zużycie wody do chłodzenia gąsek</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60 m</w:t>
      </w:r>
      <w:r w:rsidRPr="00673E1C">
        <w:rPr>
          <w:rFonts w:ascii="Arial" w:hAnsi="Arial" w:cs="Arial"/>
          <w:vertAlign w:val="superscript"/>
        </w:rPr>
        <w:t>3</w:t>
      </w:r>
      <w:r w:rsidRPr="00673E1C">
        <w:rPr>
          <w:rFonts w:ascii="Arial" w:hAnsi="Arial" w:cs="Arial"/>
        </w:rPr>
        <w:t>/h</w:t>
      </w:r>
    </w:p>
    <w:p w14:paraId="60686DC6" w14:textId="50D68EEA" w:rsidR="006A70EA" w:rsidRPr="00673E1C" w:rsidRDefault="006A70EA" w:rsidP="006A70EA">
      <w:pPr>
        <w:autoSpaceDE w:val="0"/>
        <w:autoSpaceDN w:val="0"/>
        <w:adjustRightInd w:val="0"/>
        <w:jc w:val="both"/>
        <w:rPr>
          <w:rFonts w:ascii="Arial" w:hAnsi="Arial" w:cs="Arial"/>
        </w:rPr>
      </w:pPr>
      <w:r w:rsidRPr="00673E1C">
        <w:rPr>
          <w:rFonts w:ascii="Arial" w:hAnsi="Arial" w:cs="Arial"/>
        </w:rPr>
        <w:t>Suszarko-chłodziarka do wiórów</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- 1 szt.</w:t>
      </w:r>
    </w:p>
    <w:p w14:paraId="21483E77" w14:textId="5D3AAA75" w:rsidR="006A70EA" w:rsidRPr="00673E1C" w:rsidRDefault="006A70EA" w:rsidP="006A70EA">
      <w:pPr>
        <w:autoSpaceDE w:val="0"/>
        <w:autoSpaceDN w:val="0"/>
        <w:adjustRightInd w:val="0"/>
        <w:jc w:val="both"/>
        <w:rPr>
          <w:rFonts w:ascii="Arial" w:hAnsi="Arial" w:cs="Arial"/>
        </w:rPr>
      </w:pPr>
      <w:r w:rsidRPr="00673E1C">
        <w:rPr>
          <w:rFonts w:ascii="Arial" w:hAnsi="Arial" w:cs="Arial"/>
        </w:rPr>
        <w:t>- wydajność</w:t>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00121B4A" w:rsidRPr="00673E1C">
        <w:rPr>
          <w:rFonts w:ascii="Arial" w:hAnsi="Arial" w:cs="Arial"/>
        </w:rPr>
        <w:tab/>
      </w:r>
      <w:r w:rsidRPr="00673E1C">
        <w:rPr>
          <w:rFonts w:ascii="Arial" w:hAnsi="Arial" w:cs="Arial"/>
        </w:rPr>
        <w:t xml:space="preserve">2,2 – 4 Mg/h </w:t>
      </w:r>
    </w:p>
    <w:p w14:paraId="6B912688" w14:textId="7205A292" w:rsidR="006A70EA" w:rsidRPr="00673E1C" w:rsidRDefault="006A70EA" w:rsidP="006A70EA">
      <w:pPr>
        <w:autoSpaceDE w:val="0"/>
        <w:autoSpaceDN w:val="0"/>
        <w:adjustRightInd w:val="0"/>
        <w:jc w:val="both"/>
        <w:rPr>
          <w:rFonts w:ascii="Arial" w:hAnsi="Arial" w:cs="Arial"/>
        </w:rPr>
      </w:pPr>
      <w:r w:rsidRPr="00673E1C">
        <w:rPr>
          <w:rFonts w:ascii="Arial" w:hAnsi="Arial" w:cs="Arial"/>
        </w:rPr>
        <w:t>- czas pracy suszarki</w:t>
      </w:r>
      <w:r w:rsidR="00A41FA5" w:rsidRPr="00673E1C">
        <w:rPr>
          <w:rFonts w:ascii="Arial" w:hAnsi="Arial" w:cs="Arial"/>
        </w:rPr>
        <w:tab/>
      </w:r>
      <w:r w:rsidR="00A41FA5" w:rsidRPr="00673E1C">
        <w:rPr>
          <w:rFonts w:ascii="Arial" w:hAnsi="Arial" w:cs="Arial"/>
        </w:rPr>
        <w:tab/>
      </w:r>
      <w:r w:rsidR="00A41FA5" w:rsidRPr="00673E1C">
        <w:rPr>
          <w:rFonts w:ascii="Arial" w:hAnsi="Arial" w:cs="Arial"/>
        </w:rPr>
        <w:tab/>
      </w:r>
      <w:r w:rsidR="00A41FA5" w:rsidRPr="00673E1C">
        <w:rPr>
          <w:rFonts w:ascii="Arial" w:hAnsi="Arial" w:cs="Arial"/>
        </w:rPr>
        <w:tab/>
      </w:r>
      <w:r w:rsidR="00A41FA5" w:rsidRPr="00673E1C">
        <w:rPr>
          <w:rFonts w:ascii="Arial" w:hAnsi="Arial" w:cs="Arial"/>
        </w:rPr>
        <w:tab/>
      </w:r>
      <w:r w:rsidRPr="00673E1C">
        <w:rPr>
          <w:rFonts w:ascii="Arial" w:hAnsi="Arial" w:cs="Arial"/>
        </w:rPr>
        <w:t>24 h/dobę (310 dni w roku)</w:t>
      </w:r>
    </w:p>
    <w:p w14:paraId="3A801E4D" w14:textId="06047FB2" w:rsidR="006A70EA" w:rsidRPr="00673E1C" w:rsidRDefault="006A70EA" w:rsidP="006A70EA">
      <w:pPr>
        <w:autoSpaceDE w:val="0"/>
        <w:autoSpaceDN w:val="0"/>
        <w:adjustRightInd w:val="0"/>
        <w:jc w:val="both"/>
        <w:rPr>
          <w:rFonts w:ascii="Arial" w:hAnsi="Arial" w:cs="Arial"/>
        </w:rPr>
      </w:pPr>
      <w:r w:rsidRPr="00673E1C">
        <w:rPr>
          <w:rFonts w:ascii="Arial" w:hAnsi="Arial" w:cs="Arial"/>
        </w:rPr>
        <w:t>- temperatury pracy suszarki: strefa grzewcza</w:t>
      </w:r>
      <w:r w:rsidR="00FA5971" w:rsidRPr="00673E1C">
        <w:rPr>
          <w:rFonts w:ascii="Arial" w:hAnsi="Arial" w:cs="Arial"/>
        </w:rPr>
        <w:tab/>
      </w:r>
      <w:r w:rsidR="00FA5971" w:rsidRPr="00673E1C">
        <w:rPr>
          <w:rFonts w:ascii="Arial" w:hAnsi="Arial" w:cs="Arial"/>
        </w:rPr>
        <w:tab/>
      </w:r>
      <w:r w:rsidRPr="00673E1C">
        <w:rPr>
          <w:rFonts w:ascii="Arial" w:hAnsi="Arial" w:cs="Arial"/>
        </w:rPr>
        <w:t xml:space="preserve">400 – 500 ºC </w:t>
      </w:r>
    </w:p>
    <w:p w14:paraId="60174337" w14:textId="7EAF1996" w:rsidR="006A70EA" w:rsidRPr="00673E1C" w:rsidRDefault="006A70EA" w:rsidP="00FA5971">
      <w:pPr>
        <w:pStyle w:val="Akapitzlist"/>
        <w:numPr>
          <w:ilvl w:val="0"/>
          <w:numId w:val="10"/>
        </w:numPr>
        <w:autoSpaceDE w:val="0"/>
        <w:autoSpaceDN w:val="0"/>
        <w:adjustRightInd w:val="0"/>
        <w:jc w:val="both"/>
        <w:rPr>
          <w:rFonts w:ascii="Arial" w:hAnsi="Arial" w:cs="Arial"/>
        </w:rPr>
      </w:pPr>
      <w:r w:rsidRPr="00673E1C">
        <w:rPr>
          <w:rFonts w:ascii="Arial" w:hAnsi="Arial" w:cs="Arial"/>
        </w:rPr>
        <w:t>dopalacz</w:t>
      </w:r>
      <w:r w:rsidR="00FA5971" w:rsidRPr="00673E1C">
        <w:rPr>
          <w:rFonts w:ascii="Arial" w:hAnsi="Arial" w:cs="Arial"/>
        </w:rPr>
        <w:tab/>
      </w:r>
      <w:r w:rsidR="00FA5971" w:rsidRPr="00673E1C">
        <w:rPr>
          <w:rFonts w:ascii="Arial" w:hAnsi="Arial" w:cs="Arial"/>
        </w:rPr>
        <w:tab/>
      </w:r>
      <w:r w:rsidR="00361DF0" w:rsidRPr="00673E1C">
        <w:rPr>
          <w:rFonts w:ascii="Arial" w:hAnsi="Arial" w:cs="Arial"/>
        </w:rPr>
        <w:tab/>
      </w:r>
      <w:r w:rsidRPr="00673E1C">
        <w:rPr>
          <w:rFonts w:ascii="Arial" w:hAnsi="Arial" w:cs="Arial"/>
        </w:rPr>
        <w:t>600 – 750 ºC</w:t>
      </w:r>
    </w:p>
    <w:p w14:paraId="777A8D9D" w14:textId="2D750E37" w:rsidR="006A70EA" w:rsidRPr="00673E1C" w:rsidRDefault="006A70EA" w:rsidP="00FA5971">
      <w:pPr>
        <w:pStyle w:val="Akapitzlist"/>
        <w:numPr>
          <w:ilvl w:val="0"/>
          <w:numId w:val="10"/>
        </w:numPr>
        <w:autoSpaceDE w:val="0"/>
        <w:autoSpaceDN w:val="0"/>
        <w:adjustRightInd w:val="0"/>
        <w:jc w:val="both"/>
        <w:rPr>
          <w:rFonts w:ascii="Arial" w:hAnsi="Arial" w:cs="Arial"/>
        </w:rPr>
      </w:pPr>
      <w:r w:rsidRPr="00673E1C">
        <w:rPr>
          <w:rFonts w:ascii="Arial" w:hAnsi="Arial" w:cs="Arial"/>
        </w:rPr>
        <w:lastRenderedPageBreak/>
        <w:t>wylot z dopalacza</w:t>
      </w:r>
      <w:r w:rsidR="00FA5971" w:rsidRPr="00673E1C">
        <w:rPr>
          <w:rFonts w:ascii="Arial" w:hAnsi="Arial" w:cs="Arial"/>
        </w:rPr>
        <w:tab/>
      </w:r>
      <w:r w:rsidR="00361DF0" w:rsidRPr="00673E1C">
        <w:rPr>
          <w:rFonts w:ascii="Arial" w:hAnsi="Arial" w:cs="Arial"/>
        </w:rPr>
        <w:tab/>
      </w:r>
      <w:r w:rsidRPr="00673E1C">
        <w:rPr>
          <w:rFonts w:ascii="Arial" w:hAnsi="Arial" w:cs="Arial"/>
        </w:rPr>
        <w:t>900 ºC</w:t>
      </w:r>
    </w:p>
    <w:p w14:paraId="3397AACF" w14:textId="66009A73" w:rsidR="006A70EA" w:rsidRPr="00673E1C" w:rsidRDefault="006A70EA" w:rsidP="006A70EA">
      <w:pPr>
        <w:autoSpaceDE w:val="0"/>
        <w:autoSpaceDN w:val="0"/>
        <w:adjustRightInd w:val="0"/>
        <w:jc w:val="both"/>
        <w:rPr>
          <w:rFonts w:ascii="Arial" w:hAnsi="Arial" w:cs="Arial"/>
        </w:rPr>
      </w:pPr>
      <w:r w:rsidRPr="00673E1C">
        <w:rPr>
          <w:rFonts w:ascii="Arial" w:hAnsi="Arial" w:cs="Arial"/>
        </w:rPr>
        <w:t>- paliwo</w:t>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Pr="00673E1C">
        <w:rPr>
          <w:rFonts w:ascii="Arial" w:hAnsi="Arial" w:cs="Arial"/>
        </w:rPr>
        <w:t xml:space="preserve">gaz ziemny </w:t>
      </w:r>
    </w:p>
    <w:p w14:paraId="5C809AE5" w14:textId="5E9D4153" w:rsidR="006A70EA" w:rsidRPr="00673E1C" w:rsidRDefault="006A70EA" w:rsidP="006A70EA">
      <w:pPr>
        <w:autoSpaceDE w:val="0"/>
        <w:autoSpaceDN w:val="0"/>
        <w:adjustRightInd w:val="0"/>
        <w:jc w:val="both"/>
        <w:rPr>
          <w:rFonts w:ascii="Arial" w:hAnsi="Arial" w:cs="Arial"/>
        </w:rPr>
      </w:pPr>
      <w:r w:rsidRPr="00673E1C">
        <w:rPr>
          <w:rFonts w:ascii="Arial" w:hAnsi="Arial" w:cs="Arial"/>
        </w:rPr>
        <w:t>- olej do zwilżania wiórów</w:t>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Pr="00673E1C">
        <w:rPr>
          <w:rFonts w:ascii="Arial" w:hAnsi="Arial" w:cs="Arial"/>
        </w:rPr>
        <w:t>70 l/Mg</w:t>
      </w:r>
    </w:p>
    <w:p w14:paraId="54080BAA" w14:textId="3AA04A10" w:rsidR="00BA0142" w:rsidRPr="00673E1C" w:rsidRDefault="006A70EA" w:rsidP="006A70EA">
      <w:pPr>
        <w:autoSpaceDE w:val="0"/>
        <w:autoSpaceDN w:val="0"/>
        <w:adjustRightInd w:val="0"/>
        <w:jc w:val="both"/>
        <w:rPr>
          <w:rFonts w:ascii="Arial" w:hAnsi="Arial" w:cs="Arial"/>
        </w:rPr>
      </w:pPr>
      <w:r w:rsidRPr="00673E1C">
        <w:rPr>
          <w:rFonts w:ascii="Arial" w:hAnsi="Arial" w:cs="Arial"/>
        </w:rPr>
        <w:t>- woda do zwilżania wiórów</w:t>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00820546" w:rsidRPr="00673E1C">
        <w:rPr>
          <w:rFonts w:ascii="Arial" w:hAnsi="Arial" w:cs="Arial"/>
        </w:rPr>
        <w:tab/>
      </w:r>
      <w:r w:rsidRPr="00673E1C">
        <w:rPr>
          <w:rFonts w:ascii="Arial" w:hAnsi="Arial" w:cs="Arial"/>
        </w:rPr>
        <w:t>70 l/M</w:t>
      </w:r>
      <w:r w:rsidR="00820546" w:rsidRPr="00673E1C">
        <w:rPr>
          <w:rFonts w:ascii="Arial" w:hAnsi="Arial" w:cs="Arial"/>
        </w:rPr>
        <w:t>g</w:t>
      </w:r>
    </w:p>
    <w:p w14:paraId="279889F4" w14:textId="69D5F308" w:rsidR="00146806" w:rsidRPr="00673E1C" w:rsidRDefault="00146806" w:rsidP="00146806">
      <w:pPr>
        <w:autoSpaceDE w:val="0"/>
        <w:autoSpaceDN w:val="0"/>
        <w:adjustRightInd w:val="0"/>
        <w:jc w:val="both"/>
        <w:rPr>
          <w:rFonts w:ascii="Arial" w:hAnsi="Arial" w:cs="Arial"/>
        </w:rPr>
      </w:pPr>
      <w:r w:rsidRPr="00673E1C">
        <w:rPr>
          <w:rFonts w:ascii="Arial" w:hAnsi="Arial" w:cs="Arial"/>
        </w:rPr>
        <w:t>- energia elektryczna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70 kW/Mg</w:t>
      </w:r>
    </w:p>
    <w:p w14:paraId="37CC4C00" w14:textId="123D2C48" w:rsidR="00146806"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sprężone powietrze</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2,0 m</w:t>
      </w:r>
      <w:r w:rsidRPr="00673E1C">
        <w:rPr>
          <w:rFonts w:ascii="Arial" w:hAnsi="Arial" w:cs="Arial"/>
          <w:vertAlign w:val="superscript"/>
        </w:rPr>
        <w:t>3</w:t>
      </w:r>
      <w:r w:rsidRPr="00673E1C">
        <w:rPr>
          <w:rFonts w:ascii="Arial" w:hAnsi="Arial" w:cs="Arial"/>
        </w:rPr>
        <w:t>/h</w:t>
      </w:r>
    </w:p>
    <w:p w14:paraId="338C7757" w14:textId="77777777" w:rsidR="00146806" w:rsidRPr="00673E1C" w:rsidRDefault="00146806" w:rsidP="00146806">
      <w:pPr>
        <w:autoSpaceDE w:val="0"/>
        <w:autoSpaceDN w:val="0"/>
        <w:adjustRightInd w:val="0"/>
        <w:jc w:val="both"/>
        <w:rPr>
          <w:rFonts w:ascii="Arial" w:hAnsi="Arial" w:cs="Arial"/>
        </w:rPr>
      </w:pPr>
      <w:r w:rsidRPr="00673E1C">
        <w:rPr>
          <w:rFonts w:ascii="Arial" w:hAnsi="Arial" w:cs="Arial"/>
        </w:rPr>
        <w:t>Zbiornik argonu</w:t>
      </w:r>
    </w:p>
    <w:p w14:paraId="2ECB0831" w14:textId="307A046C" w:rsidR="00146806" w:rsidRPr="00673E1C" w:rsidRDefault="00146806" w:rsidP="00146806">
      <w:pPr>
        <w:autoSpaceDE w:val="0"/>
        <w:autoSpaceDN w:val="0"/>
        <w:adjustRightInd w:val="0"/>
        <w:jc w:val="both"/>
        <w:rPr>
          <w:rFonts w:ascii="Arial" w:hAnsi="Arial" w:cs="Arial"/>
        </w:rPr>
      </w:pPr>
      <w:r w:rsidRPr="00673E1C">
        <w:rPr>
          <w:rFonts w:ascii="Arial" w:hAnsi="Arial" w:cs="Arial"/>
        </w:rPr>
        <w:t>- objętość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8,9 m</w:t>
      </w:r>
      <w:r w:rsidRPr="00673E1C">
        <w:rPr>
          <w:rFonts w:ascii="Arial" w:hAnsi="Arial" w:cs="Arial"/>
          <w:vertAlign w:val="superscript"/>
        </w:rPr>
        <w:t>3</w:t>
      </w:r>
    </w:p>
    <w:p w14:paraId="3E06137F" w14:textId="5D7CFFBE" w:rsidR="00146806" w:rsidRPr="00673E1C" w:rsidRDefault="00146806" w:rsidP="00146806">
      <w:pPr>
        <w:autoSpaceDE w:val="0"/>
        <w:autoSpaceDN w:val="0"/>
        <w:adjustRightInd w:val="0"/>
        <w:jc w:val="both"/>
        <w:rPr>
          <w:rFonts w:ascii="Arial" w:hAnsi="Arial" w:cs="Arial"/>
        </w:rPr>
      </w:pPr>
      <w:r w:rsidRPr="00673E1C">
        <w:rPr>
          <w:rFonts w:ascii="Arial" w:hAnsi="Arial" w:cs="Arial"/>
        </w:rPr>
        <w:t>- pojemność użytkowa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7,67 m</w:t>
      </w:r>
      <w:r w:rsidRPr="00673E1C">
        <w:rPr>
          <w:rFonts w:ascii="Arial" w:hAnsi="Arial" w:cs="Arial"/>
          <w:vertAlign w:val="superscript"/>
        </w:rPr>
        <w:t>3</w:t>
      </w:r>
    </w:p>
    <w:p w14:paraId="0A26C4DC" w14:textId="677A009F" w:rsidR="00146806" w:rsidRPr="00673E1C" w:rsidRDefault="00146806" w:rsidP="00146806">
      <w:pPr>
        <w:autoSpaceDE w:val="0"/>
        <w:autoSpaceDN w:val="0"/>
        <w:adjustRightInd w:val="0"/>
        <w:jc w:val="both"/>
        <w:rPr>
          <w:rFonts w:ascii="Arial" w:hAnsi="Arial" w:cs="Arial"/>
        </w:rPr>
      </w:pPr>
      <w:r w:rsidRPr="00673E1C">
        <w:rPr>
          <w:rFonts w:ascii="Arial" w:hAnsi="Arial" w:cs="Arial"/>
        </w:rPr>
        <w:t>- temperatura robocza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196 ºC</w:t>
      </w:r>
    </w:p>
    <w:p w14:paraId="0C5AD79C" w14:textId="35ECBAA0" w:rsidR="00146806"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ciśnienie robocze w zbiorniku</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 xml:space="preserve">19 bar </w:t>
      </w:r>
    </w:p>
    <w:p w14:paraId="140E2B2E" w14:textId="77777777" w:rsidR="00146806" w:rsidRPr="00673E1C" w:rsidRDefault="00146806" w:rsidP="00146806">
      <w:pPr>
        <w:autoSpaceDE w:val="0"/>
        <w:autoSpaceDN w:val="0"/>
        <w:adjustRightInd w:val="0"/>
        <w:jc w:val="both"/>
        <w:rPr>
          <w:rFonts w:ascii="Arial" w:hAnsi="Arial" w:cs="Arial"/>
        </w:rPr>
      </w:pPr>
      <w:r w:rsidRPr="00673E1C">
        <w:rPr>
          <w:rFonts w:ascii="Arial" w:hAnsi="Arial" w:cs="Arial"/>
        </w:rPr>
        <w:t>Dwuścienny zbiornik oleju opałowego z zadaszeniem</w:t>
      </w:r>
    </w:p>
    <w:p w14:paraId="7E9B3D54" w14:textId="78B35F25" w:rsidR="00146806"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objętość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20 m</w:t>
      </w:r>
      <w:r w:rsidRPr="00673E1C">
        <w:rPr>
          <w:rFonts w:ascii="Arial" w:hAnsi="Arial" w:cs="Arial"/>
          <w:vertAlign w:val="superscript"/>
        </w:rPr>
        <w:t>3</w:t>
      </w:r>
    </w:p>
    <w:p w14:paraId="248CB382" w14:textId="77777777" w:rsidR="00146806" w:rsidRPr="00673E1C" w:rsidRDefault="00146806" w:rsidP="00146806">
      <w:pPr>
        <w:autoSpaceDE w:val="0"/>
        <w:autoSpaceDN w:val="0"/>
        <w:adjustRightInd w:val="0"/>
        <w:jc w:val="both"/>
        <w:rPr>
          <w:rFonts w:ascii="Arial" w:hAnsi="Arial" w:cs="Arial"/>
        </w:rPr>
      </w:pPr>
      <w:r w:rsidRPr="00673E1C">
        <w:rPr>
          <w:rFonts w:ascii="Arial" w:hAnsi="Arial" w:cs="Arial"/>
        </w:rPr>
        <w:t xml:space="preserve">Suwnica odlewnicza </w:t>
      </w:r>
    </w:p>
    <w:p w14:paraId="44CF3C99" w14:textId="124307B2" w:rsidR="00146806" w:rsidRPr="00673E1C" w:rsidRDefault="00146806" w:rsidP="00146806">
      <w:pPr>
        <w:autoSpaceDE w:val="0"/>
        <w:autoSpaceDN w:val="0"/>
        <w:adjustRightInd w:val="0"/>
        <w:jc w:val="both"/>
        <w:rPr>
          <w:rFonts w:ascii="Arial" w:hAnsi="Arial" w:cs="Arial"/>
        </w:rPr>
      </w:pPr>
      <w:r w:rsidRPr="00673E1C">
        <w:rPr>
          <w:rFonts w:ascii="Arial" w:hAnsi="Arial" w:cs="Arial"/>
        </w:rPr>
        <w:t>- udźwig</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5 Mg</w:t>
      </w:r>
    </w:p>
    <w:p w14:paraId="5D54802A" w14:textId="0AAC2A48" w:rsidR="00146806" w:rsidRPr="00673E1C" w:rsidRDefault="00146806" w:rsidP="00146806">
      <w:pPr>
        <w:autoSpaceDE w:val="0"/>
        <w:autoSpaceDN w:val="0"/>
        <w:adjustRightInd w:val="0"/>
        <w:jc w:val="both"/>
        <w:rPr>
          <w:rFonts w:ascii="Arial" w:hAnsi="Arial" w:cs="Arial"/>
        </w:rPr>
      </w:pPr>
      <w:r w:rsidRPr="00673E1C">
        <w:rPr>
          <w:rFonts w:ascii="Arial" w:hAnsi="Arial" w:cs="Arial"/>
        </w:rPr>
        <w:t>- rozpiętość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16,55 m</w:t>
      </w:r>
    </w:p>
    <w:p w14:paraId="0DC5A925" w14:textId="7BB920FB" w:rsidR="00146806"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sposób sterowania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radiowy</w:t>
      </w:r>
    </w:p>
    <w:p w14:paraId="72F6BAC4" w14:textId="77777777" w:rsidR="00146806" w:rsidRPr="00673E1C" w:rsidRDefault="00146806" w:rsidP="00146806">
      <w:pPr>
        <w:autoSpaceDE w:val="0"/>
        <w:autoSpaceDN w:val="0"/>
        <w:adjustRightInd w:val="0"/>
        <w:jc w:val="both"/>
        <w:rPr>
          <w:rFonts w:ascii="Arial" w:hAnsi="Arial" w:cs="Arial"/>
        </w:rPr>
      </w:pPr>
      <w:r w:rsidRPr="00673E1C">
        <w:rPr>
          <w:rFonts w:ascii="Arial" w:hAnsi="Arial" w:cs="Arial"/>
        </w:rPr>
        <w:t xml:space="preserve">Suwnica </w:t>
      </w:r>
      <w:proofErr w:type="spellStart"/>
      <w:r w:rsidRPr="00673E1C">
        <w:rPr>
          <w:rFonts w:ascii="Arial" w:hAnsi="Arial" w:cs="Arial"/>
        </w:rPr>
        <w:t>natorowa</w:t>
      </w:r>
      <w:proofErr w:type="spellEnd"/>
      <w:r w:rsidRPr="00673E1C">
        <w:rPr>
          <w:rFonts w:ascii="Arial" w:hAnsi="Arial" w:cs="Arial"/>
        </w:rPr>
        <w:t xml:space="preserve"> z chwytakiem wielołupinowym</w:t>
      </w:r>
    </w:p>
    <w:p w14:paraId="7E67F898" w14:textId="046A2095" w:rsidR="00146806" w:rsidRPr="00673E1C" w:rsidRDefault="00146806" w:rsidP="00146806">
      <w:pPr>
        <w:autoSpaceDE w:val="0"/>
        <w:autoSpaceDN w:val="0"/>
        <w:adjustRightInd w:val="0"/>
        <w:jc w:val="both"/>
        <w:rPr>
          <w:rFonts w:ascii="Arial" w:hAnsi="Arial" w:cs="Arial"/>
        </w:rPr>
      </w:pPr>
      <w:r w:rsidRPr="00673E1C">
        <w:rPr>
          <w:rFonts w:ascii="Arial" w:hAnsi="Arial" w:cs="Arial"/>
        </w:rPr>
        <w:t>- udźwig</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5 Mg</w:t>
      </w:r>
    </w:p>
    <w:p w14:paraId="75B8E81C" w14:textId="46D6C1A1" w:rsidR="00146806" w:rsidRPr="00673E1C" w:rsidRDefault="00146806" w:rsidP="00146806">
      <w:pPr>
        <w:autoSpaceDE w:val="0"/>
        <w:autoSpaceDN w:val="0"/>
        <w:adjustRightInd w:val="0"/>
        <w:jc w:val="both"/>
        <w:rPr>
          <w:rFonts w:ascii="Arial" w:hAnsi="Arial" w:cs="Arial"/>
        </w:rPr>
      </w:pPr>
      <w:r w:rsidRPr="00673E1C">
        <w:rPr>
          <w:rFonts w:ascii="Arial" w:hAnsi="Arial" w:cs="Arial"/>
        </w:rPr>
        <w:t>- rozpiętość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16,55 m</w:t>
      </w:r>
    </w:p>
    <w:p w14:paraId="51AD74FB" w14:textId="12547AFC" w:rsidR="00146806"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sposób sterowania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radiowy</w:t>
      </w:r>
    </w:p>
    <w:p w14:paraId="066D8FF0" w14:textId="77777777" w:rsidR="00146806" w:rsidRPr="00673E1C" w:rsidRDefault="00146806" w:rsidP="00146806">
      <w:pPr>
        <w:autoSpaceDE w:val="0"/>
        <w:autoSpaceDN w:val="0"/>
        <w:adjustRightInd w:val="0"/>
        <w:jc w:val="both"/>
        <w:rPr>
          <w:rFonts w:ascii="Arial" w:hAnsi="Arial" w:cs="Arial"/>
        </w:rPr>
      </w:pPr>
      <w:r w:rsidRPr="00673E1C">
        <w:rPr>
          <w:rFonts w:ascii="Arial" w:hAnsi="Arial" w:cs="Arial"/>
        </w:rPr>
        <w:t xml:space="preserve">Suwnica </w:t>
      </w:r>
      <w:proofErr w:type="spellStart"/>
      <w:r w:rsidRPr="00673E1C">
        <w:rPr>
          <w:rFonts w:ascii="Arial" w:hAnsi="Arial" w:cs="Arial"/>
        </w:rPr>
        <w:t>natorowa</w:t>
      </w:r>
      <w:proofErr w:type="spellEnd"/>
      <w:r w:rsidRPr="00673E1C">
        <w:rPr>
          <w:rFonts w:ascii="Arial" w:hAnsi="Arial" w:cs="Arial"/>
        </w:rPr>
        <w:t xml:space="preserve"> z chwytakiem</w:t>
      </w:r>
    </w:p>
    <w:p w14:paraId="343799FE" w14:textId="765ECA52" w:rsidR="00146806" w:rsidRPr="00673E1C" w:rsidRDefault="00146806" w:rsidP="00146806">
      <w:pPr>
        <w:autoSpaceDE w:val="0"/>
        <w:autoSpaceDN w:val="0"/>
        <w:adjustRightInd w:val="0"/>
        <w:jc w:val="both"/>
        <w:rPr>
          <w:rFonts w:ascii="Arial" w:hAnsi="Arial" w:cs="Arial"/>
        </w:rPr>
      </w:pPr>
      <w:r w:rsidRPr="00673E1C">
        <w:rPr>
          <w:rFonts w:ascii="Arial" w:hAnsi="Arial" w:cs="Arial"/>
        </w:rPr>
        <w:t>- udźwig</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5 Mg</w:t>
      </w:r>
    </w:p>
    <w:p w14:paraId="541B7AC4" w14:textId="0553333E" w:rsidR="00146806" w:rsidRPr="00673E1C" w:rsidRDefault="00146806" w:rsidP="00146806">
      <w:pPr>
        <w:autoSpaceDE w:val="0"/>
        <w:autoSpaceDN w:val="0"/>
        <w:adjustRightInd w:val="0"/>
        <w:jc w:val="both"/>
        <w:rPr>
          <w:rFonts w:ascii="Arial" w:hAnsi="Arial" w:cs="Arial"/>
        </w:rPr>
      </w:pPr>
      <w:r w:rsidRPr="00673E1C">
        <w:rPr>
          <w:rFonts w:ascii="Arial" w:hAnsi="Arial" w:cs="Arial"/>
        </w:rPr>
        <w:t>- rozpiętość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16,3 m</w:t>
      </w:r>
    </w:p>
    <w:p w14:paraId="3D4194B5" w14:textId="018932CC" w:rsidR="00146806"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sposób sterowania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radiowy</w:t>
      </w:r>
    </w:p>
    <w:p w14:paraId="17F2C5FD" w14:textId="1D1C9490" w:rsidR="00146806" w:rsidRPr="00673E1C" w:rsidRDefault="00146806" w:rsidP="00146806">
      <w:pPr>
        <w:autoSpaceDE w:val="0"/>
        <w:autoSpaceDN w:val="0"/>
        <w:adjustRightInd w:val="0"/>
        <w:jc w:val="both"/>
        <w:rPr>
          <w:rFonts w:ascii="Arial" w:hAnsi="Arial" w:cs="Arial"/>
        </w:rPr>
      </w:pPr>
      <w:r w:rsidRPr="00673E1C">
        <w:rPr>
          <w:rFonts w:ascii="Arial" w:hAnsi="Arial" w:cs="Arial"/>
        </w:rPr>
        <w:t>Chłodnia wentylatorowa obiegowej wody chłodzącej</w:t>
      </w:r>
      <w:r w:rsidRPr="00673E1C">
        <w:rPr>
          <w:rFonts w:ascii="Arial" w:hAnsi="Arial" w:cs="Arial"/>
        </w:rPr>
        <w:tab/>
        <w:t xml:space="preserve">2 </w:t>
      </w:r>
      <w:proofErr w:type="spellStart"/>
      <w:r w:rsidRPr="00673E1C">
        <w:rPr>
          <w:rFonts w:ascii="Arial" w:hAnsi="Arial" w:cs="Arial"/>
        </w:rPr>
        <w:t>szt</w:t>
      </w:r>
      <w:proofErr w:type="spellEnd"/>
      <w:r w:rsidRPr="00673E1C">
        <w:rPr>
          <w:rFonts w:ascii="Arial" w:hAnsi="Arial" w:cs="Arial"/>
        </w:rPr>
        <w:t>,</w:t>
      </w:r>
    </w:p>
    <w:p w14:paraId="049AF4FA" w14:textId="17023F5A" w:rsidR="00146806" w:rsidRPr="00673E1C" w:rsidRDefault="00146806" w:rsidP="00146806">
      <w:pPr>
        <w:autoSpaceDE w:val="0"/>
        <w:autoSpaceDN w:val="0"/>
        <w:adjustRightInd w:val="0"/>
        <w:jc w:val="both"/>
        <w:rPr>
          <w:rFonts w:ascii="Arial" w:hAnsi="Arial" w:cs="Arial"/>
        </w:rPr>
      </w:pPr>
      <w:r w:rsidRPr="00673E1C">
        <w:rPr>
          <w:rFonts w:ascii="Arial" w:hAnsi="Arial" w:cs="Arial"/>
        </w:rPr>
        <w:t>- ilość wody obiegowej</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30 m</w:t>
      </w:r>
      <w:r w:rsidRPr="00673E1C">
        <w:rPr>
          <w:rFonts w:ascii="Arial" w:hAnsi="Arial" w:cs="Arial"/>
          <w:vertAlign w:val="superscript"/>
        </w:rPr>
        <w:t>3</w:t>
      </w:r>
    </w:p>
    <w:p w14:paraId="13AA7B69" w14:textId="15AC6D60" w:rsidR="00D0351F" w:rsidRPr="00673E1C" w:rsidRDefault="00146806" w:rsidP="006D6447">
      <w:pPr>
        <w:autoSpaceDE w:val="0"/>
        <w:autoSpaceDN w:val="0"/>
        <w:adjustRightInd w:val="0"/>
        <w:spacing w:after="120"/>
        <w:jc w:val="both"/>
        <w:rPr>
          <w:rFonts w:ascii="Arial" w:hAnsi="Arial" w:cs="Arial"/>
        </w:rPr>
      </w:pPr>
      <w:r w:rsidRPr="00673E1C">
        <w:rPr>
          <w:rFonts w:ascii="Arial" w:hAnsi="Arial" w:cs="Arial"/>
        </w:rPr>
        <w:t>- zapotrzebowanie wody chłodzącej</w:t>
      </w:r>
      <w:r w:rsidRPr="00673E1C">
        <w:rPr>
          <w:rFonts w:ascii="Arial" w:hAnsi="Arial" w:cs="Arial"/>
        </w:rPr>
        <w:tab/>
      </w:r>
      <w:r w:rsidRPr="00673E1C">
        <w:rPr>
          <w:rFonts w:ascii="Arial" w:hAnsi="Arial" w:cs="Arial"/>
        </w:rPr>
        <w:tab/>
      </w:r>
      <w:r w:rsidRPr="00673E1C">
        <w:rPr>
          <w:rFonts w:ascii="Arial" w:hAnsi="Arial" w:cs="Arial"/>
        </w:rPr>
        <w:tab/>
        <w:t>60 – 120 m</w:t>
      </w:r>
      <w:r w:rsidRPr="00673E1C">
        <w:rPr>
          <w:rFonts w:ascii="Arial" w:hAnsi="Arial" w:cs="Arial"/>
          <w:vertAlign w:val="superscript"/>
        </w:rPr>
        <w:t>3</w:t>
      </w:r>
      <w:r w:rsidRPr="00673E1C">
        <w:rPr>
          <w:rFonts w:ascii="Arial" w:hAnsi="Arial" w:cs="Arial"/>
        </w:rPr>
        <w:t>/h</w:t>
      </w:r>
    </w:p>
    <w:p w14:paraId="1A402B18" w14:textId="5CBB1002" w:rsidR="00395F19" w:rsidRPr="00673E1C" w:rsidRDefault="00395F19" w:rsidP="00AE6C76">
      <w:pPr>
        <w:autoSpaceDE w:val="0"/>
        <w:autoSpaceDN w:val="0"/>
        <w:adjustRightInd w:val="0"/>
        <w:jc w:val="both"/>
        <w:rPr>
          <w:rFonts w:ascii="Arial" w:hAnsi="Arial" w:cs="Arial"/>
        </w:rPr>
      </w:pPr>
      <w:r w:rsidRPr="00673E1C">
        <w:rPr>
          <w:rFonts w:ascii="Arial" w:hAnsi="Arial" w:cs="Arial"/>
        </w:rPr>
        <w:t>Sortownia złomów (składająca się z przenośnika wibracyjnego wyposażonego w sito Φ 0,25 m do oddzielania zanieczyszczeń niemetalicznych oraz przenośnika taśmowego. Złom będzie oczyszczany z żelaza, sortowany na poszczególne gatunki oraz wymagane frakcje ręcznie przez pracowników)</w:t>
      </w:r>
    </w:p>
    <w:p w14:paraId="6C600F39" w14:textId="3FA9092D" w:rsidR="00395F19" w:rsidRPr="00673E1C" w:rsidRDefault="00395F19" w:rsidP="00395F19">
      <w:pPr>
        <w:autoSpaceDE w:val="0"/>
        <w:autoSpaceDN w:val="0"/>
        <w:adjustRightInd w:val="0"/>
        <w:spacing w:after="240"/>
        <w:jc w:val="both"/>
        <w:rPr>
          <w:rFonts w:ascii="Arial" w:hAnsi="Arial" w:cs="Arial"/>
        </w:rPr>
      </w:pPr>
      <w:r w:rsidRPr="00673E1C">
        <w:rPr>
          <w:rFonts w:ascii="Arial" w:hAnsi="Arial" w:cs="Arial"/>
        </w:rPr>
        <w:t>- wydajność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ok. 30 Mg/dobę</w:t>
      </w:r>
    </w:p>
    <w:p w14:paraId="4228B7DF" w14:textId="77777777" w:rsidR="00395F19" w:rsidRPr="00673E1C" w:rsidRDefault="00395F19" w:rsidP="00395F19">
      <w:pPr>
        <w:autoSpaceDE w:val="0"/>
        <w:autoSpaceDN w:val="0"/>
        <w:adjustRightInd w:val="0"/>
        <w:jc w:val="both"/>
        <w:rPr>
          <w:rFonts w:ascii="Arial" w:hAnsi="Arial" w:cs="Arial"/>
        </w:rPr>
      </w:pPr>
      <w:r w:rsidRPr="00673E1C">
        <w:rPr>
          <w:rFonts w:ascii="Arial" w:hAnsi="Arial" w:cs="Arial"/>
        </w:rPr>
        <w:t>Paczkarka do złomów (składająca się z prasy belującej typu RAS III 44-1250 2 X 90 kW, wyposażona w system monitorowania ze świetlną instalacją ostrzegawczą)</w:t>
      </w:r>
    </w:p>
    <w:p w14:paraId="29A9AA27" w14:textId="49457586" w:rsidR="00395F19" w:rsidRPr="00673E1C" w:rsidRDefault="00395F19" w:rsidP="00395F19">
      <w:pPr>
        <w:autoSpaceDE w:val="0"/>
        <w:autoSpaceDN w:val="0"/>
        <w:adjustRightInd w:val="0"/>
        <w:jc w:val="both"/>
        <w:rPr>
          <w:rFonts w:ascii="Arial" w:hAnsi="Arial" w:cs="Arial"/>
        </w:rPr>
      </w:pPr>
      <w:r w:rsidRPr="00673E1C">
        <w:rPr>
          <w:rFonts w:ascii="Arial" w:hAnsi="Arial" w:cs="Arial"/>
        </w:rPr>
        <w:t>- wydajność</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7-10 Mg/h</w:t>
      </w:r>
    </w:p>
    <w:p w14:paraId="6CF1755A" w14:textId="0D344DFC" w:rsidR="00395F19" w:rsidRPr="00673E1C" w:rsidRDefault="00395F19" w:rsidP="00395F19">
      <w:pPr>
        <w:autoSpaceDE w:val="0"/>
        <w:autoSpaceDN w:val="0"/>
        <w:adjustRightInd w:val="0"/>
        <w:jc w:val="both"/>
        <w:rPr>
          <w:rFonts w:ascii="Arial" w:hAnsi="Arial" w:cs="Arial"/>
        </w:rPr>
      </w:pPr>
      <w:r w:rsidRPr="00673E1C">
        <w:rPr>
          <w:rFonts w:ascii="Arial" w:hAnsi="Arial" w:cs="Arial"/>
        </w:rPr>
        <w:t>- ilość paczek złomu</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 xml:space="preserve">116 </w:t>
      </w:r>
      <w:proofErr w:type="spellStart"/>
      <w:r w:rsidRPr="00673E1C">
        <w:rPr>
          <w:rFonts w:ascii="Arial" w:hAnsi="Arial" w:cs="Arial"/>
        </w:rPr>
        <w:t>szt</w:t>
      </w:r>
      <w:proofErr w:type="spellEnd"/>
      <w:r w:rsidRPr="00673E1C">
        <w:rPr>
          <w:rFonts w:ascii="Arial" w:hAnsi="Arial" w:cs="Arial"/>
        </w:rPr>
        <w:t>/h</w:t>
      </w:r>
    </w:p>
    <w:p w14:paraId="06300013" w14:textId="17A14D68" w:rsidR="00395F19" w:rsidRPr="00673E1C" w:rsidRDefault="00395F19" w:rsidP="00395F19">
      <w:pPr>
        <w:autoSpaceDE w:val="0"/>
        <w:autoSpaceDN w:val="0"/>
        <w:adjustRightInd w:val="0"/>
        <w:jc w:val="both"/>
        <w:rPr>
          <w:rFonts w:ascii="Arial" w:hAnsi="Arial" w:cs="Arial"/>
        </w:rPr>
      </w:pPr>
      <w:r w:rsidRPr="00673E1C">
        <w:rPr>
          <w:rFonts w:ascii="Arial" w:hAnsi="Arial" w:cs="Arial"/>
        </w:rPr>
        <w:t>- masa paczki</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72 – 94 kg/</w:t>
      </w:r>
      <w:proofErr w:type="spellStart"/>
      <w:r w:rsidRPr="00673E1C">
        <w:rPr>
          <w:rFonts w:ascii="Arial" w:hAnsi="Arial" w:cs="Arial"/>
        </w:rPr>
        <w:t>szt</w:t>
      </w:r>
      <w:proofErr w:type="spellEnd"/>
    </w:p>
    <w:p w14:paraId="7A7F8E79" w14:textId="7BF7816E" w:rsidR="00395F19" w:rsidRPr="00673E1C" w:rsidRDefault="00395F19" w:rsidP="00395F19">
      <w:pPr>
        <w:autoSpaceDE w:val="0"/>
        <w:autoSpaceDN w:val="0"/>
        <w:adjustRightInd w:val="0"/>
        <w:spacing w:after="240"/>
        <w:jc w:val="both"/>
        <w:rPr>
          <w:rFonts w:ascii="Arial" w:hAnsi="Arial" w:cs="Arial"/>
        </w:rPr>
      </w:pPr>
      <w:r w:rsidRPr="00673E1C">
        <w:rPr>
          <w:rFonts w:ascii="Arial" w:hAnsi="Arial" w:cs="Arial"/>
        </w:rPr>
        <w:t>- moc zainstalowana</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198 kW</w:t>
      </w:r>
    </w:p>
    <w:p w14:paraId="0A89B34B" w14:textId="77777777" w:rsidR="00395F19" w:rsidRPr="00673E1C" w:rsidRDefault="00395F19" w:rsidP="00395F19">
      <w:pPr>
        <w:autoSpaceDE w:val="0"/>
        <w:autoSpaceDN w:val="0"/>
        <w:adjustRightInd w:val="0"/>
        <w:jc w:val="both"/>
        <w:rPr>
          <w:rFonts w:ascii="Arial" w:hAnsi="Arial" w:cs="Arial"/>
        </w:rPr>
      </w:pPr>
      <w:r w:rsidRPr="00673E1C">
        <w:rPr>
          <w:rFonts w:ascii="Arial" w:hAnsi="Arial" w:cs="Arial"/>
        </w:rPr>
        <w:t xml:space="preserve">Urządzenie do odzysku </w:t>
      </w:r>
      <w:proofErr w:type="spellStart"/>
      <w:r w:rsidRPr="00673E1C">
        <w:rPr>
          <w:rFonts w:ascii="Arial" w:hAnsi="Arial" w:cs="Arial"/>
        </w:rPr>
        <w:t>glinu</w:t>
      </w:r>
      <w:proofErr w:type="spellEnd"/>
      <w:r w:rsidRPr="00673E1C">
        <w:rPr>
          <w:rFonts w:ascii="Arial" w:hAnsi="Arial" w:cs="Arial"/>
        </w:rPr>
        <w:t xml:space="preserve"> ze zgarów </w:t>
      </w:r>
    </w:p>
    <w:p w14:paraId="5FAFF71F" w14:textId="0B4E3BB2" w:rsidR="00395F19" w:rsidRPr="00673E1C" w:rsidRDefault="00395F19" w:rsidP="00395F19">
      <w:pPr>
        <w:autoSpaceDE w:val="0"/>
        <w:autoSpaceDN w:val="0"/>
        <w:adjustRightInd w:val="0"/>
        <w:jc w:val="both"/>
        <w:rPr>
          <w:rFonts w:ascii="Arial" w:hAnsi="Arial" w:cs="Arial"/>
        </w:rPr>
      </w:pPr>
      <w:r w:rsidRPr="00673E1C">
        <w:rPr>
          <w:rFonts w:ascii="Arial" w:hAnsi="Arial" w:cs="Arial"/>
        </w:rPr>
        <w:t>- wydajność</w:t>
      </w:r>
      <w:r w:rsidR="00FB4B41" w:rsidRPr="00673E1C">
        <w:rPr>
          <w:rFonts w:ascii="Arial" w:hAnsi="Arial" w:cs="Arial"/>
        </w:rPr>
        <w:tab/>
      </w:r>
      <w:r w:rsidR="00FB4B41" w:rsidRPr="00673E1C">
        <w:rPr>
          <w:rFonts w:ascii="Arial" w:hAnsi="Arial" w:cs="Arial"/>
        </w:rPr>
        <w:tab/>
      </w:r>
      <w:r w:rsidR="00FB4B41" w:rsidRPr="00673E1C">
        <w:rPr>
          <w:rFonts w:ascii="Arial" w:hAnsi="Arial" w:cs="Arial"/>
        </w:rPr>
        <w:tab/>
      </w:r>
      <w:r w:rsidR="00FB4B41" w:rsidRPr="00673E1C">
        <w:rPr>
          <w:rFonts w:ascii="Arial" w:hAnsi="Arial" w:cs="Arial"/>
        </w:rPr>
        <w:tab/>
      </w:r>
      <w:r w:rsidR="00FB4B41" w:rsidRPr="00673E1C">
        <w:rPr>
          <w:rFonts w:ascii="Arial" w:hAnsi="Arial" w:cs="Arial"/>
        </w:rPr>
        <w:tab/>
      </w:r>
      <w:r w:rsidR="00FB4B41" w:rsidRPr="00673E1C">
        <w:rPr>
          <w:rFonts w:ascii="Arial" w:hAnsi="Arial" w:cs="Arial"/>
        </w:rPr>
        <w:tab/>
      </w:r>
      <w:r w:rsidR="00FB4B41" w:rsidRPr="00673E1C">
        <w:rPr>
          <w:rFonts w:ascii="Arial" w:hAnsi="Arial" w:cs="Arial"/>
        </w:rPr>
        <w:tab/>
      </w:r>
      <w:r w:rsidRPr="00673E1C">
        <w:rPr>
          <w:rFonts w:ascii="Arial" w:hAnsi="Arial" w:cs="Arial"/>
        </w:rPr>
        <w:t>3 Mg/h</w:t>
      </w:r>
    </w:p>
    <w:p w14:paraId="7CA846E9" w14:textId="7734E500" w:rsidR="00395F19" w:rsidRPr="00673E1C" w:rsidRDefault="00395F19" w:rsidP="00FB4B41">
      <w:pPr>
        <w:autoSpaceDE w:val="0"/>
        <w:autoSpaceDN w:val="0"/>
        <w:adjustRightInd w:val="0"/>
        <w:spacing w:after="240"/>
        <w:jc w:val="both"/>
        <w:rPr>
          <w:rFonts w:ascii="Arial" w:hAnsi="Arial" w:cs="Arial"/>
        </w:rPr>
      </w:pPr>
      <w:r w:rsidRPr="00673E1C">
        <w:rPr>
          <w:rFonts w:ascii="Arial" w:hAnsi="Arial" w:cs="Arial"/>
        </w:rPr>
        <w:t xml:space="preserve">- uzysk metalicznego </w:t>
      </w:r>
      <w:proofErr w:type="spellStart"/>
      <w:r w:rsidRPr="00673E1C">
        <w:rPr>
          <w:rFonts w:ascii="Arial" w:hAnsi="Arial" w:cs="Arial"/>
        </w:rPr>
        <w:t>glinu</w:t>
      </w:r>
      <w:proofErr w:type="spellEnd"/>
      <w:r w:rsidRPr="00673E1C">
        <w:rPr>
          <w:rFonts w:ascii="Arial" w:hAnsi="Arial" w:cs="Arial"/>
        </w:rPr>
        <w:t xml:space="preserve"> ze zgarów</w:t>
      </w:r>
      <w:r w:rsidR="00FB4B41" w:rsidRPr="00673E1C">
        <w:rPr>
          <w:rFonts w:ascii="Arial" w:hAnsi="Arial" w:cs="Arial"/>
        </w:rPr>
        <w:tab/>
      </w:r>
      <w:r w:rsidR="00FB4B41" w:rsidRPr="00673E1C">
        <w:rPr>
          <w:rFonts w:ascii="Arial" w:hAnsi="Arial" w:cs="Arial"/>
        </w:rPr>
        <w:tab/>
      </w:r>
      <w:r w:rsidR="00FB4B41" w:rsidRPr="00673E1C">
        <w:rPr>
          <w:rFonts w:ascii="Arial" w:hAnsi="Arial" w:cs="Arial"/>
        </w:rPr>
        <w:tab/>
      </w:r>
      <w:r w:rsidRPr="00673E1C">
        <w:rPr>
          <w:rFonts w:ascii="Arial" w:hAnsi="Arial" w:cs="Arial"/>
        </w:rPr>
        <w:t>30 - 35 %</w:t>
      </w:r>
    </w:p>
    <w:p w14:paraId="10C8E58C" w14:textId="77777777" w:rsidR="00FB4B41" w:rsidRPr="00673E1C" w:rsidRDefault="00395F19" w:rsidP="00FB4B41">
      <w:pPr>
        <w:autoSpaceDE w:val="0"/>
        <w:autoSpaceDN w:val="0"/>
        <w:adjustRightInd w:val="0"/>
        <w:spacing w:after="240"/>
        <w:jc w:val="both"/>
        <w:rPr>
          <w:rFonts w:ascii="Arial" w:hAnsi="Arial" w:cs="Arial"/>
        </w:rPr>
      </w:pPr>
      <w:r w:rsidRPr="00673E1C">
        <w:rPr>
          <w:rFonts w:ascii="Arial" w:hAnsi="Arial" w:cs="Arial"/>
        </w:rPr>
        <w:t>Transport złomu realizowany będzie w kontenerach dostawcy zewnętrznego, posiadających podwójne dno w celu oddzielenia wiórów od emulsji olejowej.”</w:t>
      </w:r>
    </w:p>
    <w:p w14:paraId="024520A8" w14:textId="1FAED25C" w:rsidR="00395F19" w:rsidRPr="00673E1C" w:rsidRDefault="00395F19" w:rsidP="006F20AD">
      <w:pPr>
        <w:pStyle w:val="Nagwek3"/>
      </w:pPr>
      <w:r w:rsidRPr="00673E1C">
        <w:rPr>
          <w:b/>
          <w:bCs/>
        </w:rPr>
        <w:lastRenderedPageBreak/>
        <w:t>I.4.</w:t>
      </w:r>
      <w:r w:rsidRPr="00673E1C">
        <w:t xml:space="preserve"> Punkt </w:t>
      </w:r>
      <w:r w:rsidRPr="00673E1C">
        <w:rPr>
          <w:b/>
          <w:bCs/>
        </w:rPr>
        <w:t>I.2.2.2.</w:t>
      </w:r>
      <w:r w:rsidRPr="00673E1C">
        <w:t xml:space="preserve"> otrzymuje brzmienie:</w:t>
      </w:r>
    </w:p>
    <w:p w14:paraId="3F8087D7" w14:textId="310279EA" w:rsidR="00D0351F" w:rsidRPr="00673E1C" w:rsidRDefault="00395F19" w:rsidP="00395F19">
      <w:pPr>
        <w:autoSpaceDE w:val="0"/>
        <w:autoSpaceDN w:val="0"/>
        <w:adjustRightInd w:val="0"/>
        <w:jc w:val="both"/>
        <w:rPr>
          <w:rFonts w:ascii="Arial" w:hAnsi="Arial" w:cs="Arial"/>
        </w:rPr>
      </w:pPr>
      <w:r w:rsidRPr="00673E1C">
        <w:rPr>
          <w:rFonts w:ascii="Arial" w:hAnsi="Arial" w:cs="Arial"/>
        </w:rPr>
        <w:t>„</w:t>
      </w:r>
      <w:r w:rsidRPr="00673E1C">
        <w:rPr>
          <w:rFonts w:ascii="Arial" w:hAnsi="Arial" w:cs="Arial"/>
          <w:b/>
          <w:bCs/>
        </w:rPr>
        <w:t>I.2.2.2.</w:t>
      </w:r>
      <w:r w:rsidRPr="00673E1C">
        <w:rPr>
          <w:rFonts w:ascii="Arial" w:hAnsi="Arial" w:cs="Arial"/>
        </w:rPr>
        <w:t xml:space="preserve"> Sposób przygotowania wiórów i złomu do przetapiania i odlewania.</w:t>
      </w:r>
    </w:p>
    <w:p w14:paraId="60BC90BA" w14:textId="47CB7BCF"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Wióry dostarczane do zakładu będą przechowywane w boksach oznakowanych kodem odpadu, wewnątrz hali produkcyjnej, z podziałem ze względu na ich skład i stopień zanieczyszczenia. Przygotowanie wiórów prowadzone będzie w suszarko-chłodziarce. Wsadem do suszarko-chłodziarki będą wióry aluminiowe i wióry stopów aluminiowych, głównie w formie sypkiej, z domieszką wody, oleju od 1 – 10 % i stali od 0 – 5 %. </w:t>
      </w:r>
    </w:p>
    <w:p w14:paraId="71002D02" w14:textId="4D81BBA8"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Wióry transportowane będą do kruszarki (opalarki), skąd rozdrobnione, przesiane przez sito wibracyjne będą podawane do zasobnika buforowego, a następnie podajnikiem talerzowym i przenośnikiem wibracyjnym, załadowczym - do bębna suszarki. </w:t>
      </w:r>
    </w:p>
    <w:p w14:paraId="2E35FB34" w14:textId="1FA1F673"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Nad przenośnikiem zainstalowany będzie sterowany automatycznie zespół natrysku oleju i wody, zapewniający optymalne warunki prowadzenia procesu suszenia wiórów (temp. 400 - 500 ºC). Utrzymanie stałej temperatury w suszarce odbywać się będzie automatycznie przez odpowiednie dozowanie oleju bądź wody, do wiórów lub poprzez włączenie palnika głównego. Spaliny ze spalania gazu ziemnego w dwóch palnikach (głównym i pilotowym) oraz spaliny ze spalania oleju wykorzystywanego w procesie będą odprowadzane do dopalacza wyposażonego w trzeci palnik(opalany gazem ziemnym), a następnie poprzez urządzenie schładzające oraz filtr (wchodzące w skład stacji oczyszczania gazów odlotowych) spaliny odprowadzane będą do powietrza w sposób wymuszony wentylatorem poprzez emitor E2. </w:t>
      </w:r>
    </w:p>
    <w:p w14:paraId="7C11D02F" w14:textId="17C3E79C" w:rsidR="00CA54F0" w:rsidRPr="00673E1C" w:rsidRDefault="00CA54F0" w:rsidP="00CA54F0">
      <w:pPr>
        <w:autoSpaceDE w:val="0"/>
        <w:autoSpaceDN w:val="0"/>
        <w:adjustRightInd w:val="0"/>
        <w:jc w:val="both"/>
        <w:rPr>
          <w:rFonts w:ascii="Arial" w:hAnsi="Arial" w:cs="Arial"/>
        </w:rPr>
      </w:pPr>
      <w:r w:rsidRPr="00673E1C">
        <w:rPr>
          <w:rFonts w:ascii="Arial" w:hAnsi="Arial" w:cs="Arial"/>
        </w:rPr>
        <w:t>Gorące wióry pozbawione oleju i wody, poprzez strefę schładzającą bębna suszarki do temperatury 80 – 100 ºC, będą podawane do separatora magnetycznego i przesiewacza wibracyjnego. Następnie wióry przewożone będą do boksów wsadowych, skąd będą pobierane do procesu topienia.</w:t>
      </w:r>
    </w:p>
    <w:p w14:paraId="503F389B" w14:textId="77777777"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Frakcja </w:t>
      </w:r>
      <w:proofErr w:type="spellStart"/>
      <w:r w:rsidRPr="00673E1C">
        <w:rPr>
          <w:rFonts w:ascii="Arial" w:hAnsi="Arial" w:cs="Arial"/>
        </w:rPr>
        <w:t>podsitowa</w:t>
      </w:r>
      <w:proofErr w:type="spellEnd"/>
      <w:r w:rsidRPr="00673E1C">
        <w:rPr>
          <w:rFonts w:ascii="Arial" w:hAnsi="Arial" w:cs="Arial"/>
        </w:rPr>
        <w:t xml:space="preserve"> będzie odbierana do pojemników ustawionych pod sitem, a następnie kierowana do dalszego przerobu u odbiorcy tego typu odpadów.</w:t>
      </w:r>
    </w:p>
    <w:p w14:paraId="1FFAB6D7" w14:textId="04231091" w:rsidR="00CA54F0" w:rsidRPr="00673E1C" w:rsidRDefault="00CA54F0" w:rsidP="006D6447">
      <w:pPr>
        <w:autoSpaceDE w:val="0"/>
        <w:autoSpaceDN w:val="0"/>
        <w:adjustRightInd w:val="0"/>
        <w:spacing w:after="120"/>
        <w:jc w:val="both"/>
        <w:rPr>
          <w:rFonts w:ascii="Arial" w:hAnsi="Arial" w:cs="Arial"/>
        </w:rPr>
      </w:pPr>
      <w:r w:rsidRPr="00673E1C">
        <w:rPr>
          <w:rFonts w:ascii="Arial" w:hAnsi="Arial" w:cs="Arial"/>
        </w:rPr>
        <w:t>Proces prowadzony będzie w sposób ciągły.</w:t>
      </w:r>
    </w:p>
    <w:p w14:paraId="226E144B" w14:textId="100B8456" w:rsidR="00CA54F0" w:rsidRPr="00673E1C" w:rsidRDefault="00CA54F0" w:rsidP="006D6447">
      <w:pPr>
        <w:autoSpaceDE w:val="0"/>
        <w:autoSpaceDN w:val="0"/>
        <w:adjustRightInd w:val="0"/>
        <w:spacing w:after="120"/>
        <w:jc w:val="both"/>
        <w:rPr>
          <w:rFonts w:ascii="Arial" w:hAnsi="Arial" w:cs="Arial"/>
        </w:rPr>
      </w:pPr>
      <w:r w:rsidRPr="00673E1C">
        <w:rPr>
          <w:rFonts w:ascii="Arial" w:hAnsi="Arial" w:cs="Arial"/>
        </w:rPr>
        <w:t xml:space="preserve">Do instalacji dostarczany będzie złom w klasach określonych w Polskich Normach obowiązujących w tym zakresie lub złom pozaklasowy, który poddawany będzie sortowaniu ręcznemu w celu wydzielenia poszczególnych rodzajów stopów </w:t>
      </w:r>
      <w:proofErr w:type="spellStart"/>
      <w:r w:rsidRPr="00673E1C">
        <w:rPr>
          <w:rFonts w:ascii="Arial" w:hAnsi="Arial" w:cs="Arial"/>
        </w:rPr>
        <w:t>glinu</w:t>
      </w:r>
      <w:proofErr w:type="spellEnd"/>
      <w:r w:rsidRPr="00673E1C">
        <w:rPr>
          <w:rFonts w:ascii="Arial" w:hAnsi="Arial" w:cs="Arial"/>
        </w:rPr>
        <w:t>, a</w:t>
      </w:r>
      <w:r w:rsidR="006D6447" w:rsidRPr="00673E1C">
        <w:rPr>
          <w:rFonts w:ascii="Arial" w:hAnsi="Arial" w:cs="Arial"/>
        </w:rPr>
        <w:t> </w:t>
      </w:r>
      <w:r w:rsidRPr="00673E1C">
        <w:rPr>
          <w:rFonts w:ascii="Arial" w:hAnsi="Arial" w:cs="Arial"/>
        </w:rPr>
        <w:t>także oddzielenia zanieczyszczeń. Zgodnie z wymogami technologicznymi określonymi w procedurze „zakupy surowców” zawartość zanieczyszczeń niemetalicznych w poszczególnych klasach złomu może wahać się od 1 do 5% ogólnej ilości przyjmowanej partii odpadów. Następnie poszczególne frakcje złomu będą paczkowane w paczkarce i kierowane do procesu.”</w:t>
      </w:r>
    </w:p>
    <w:p w14:paraId="740D3B16" w14:textId="77777777" w:rsidR="00CA54F0" w:rsidRPr="00673E1C" w:rsidRDefault="00CA54F0" w:rsidP="001D0491">
      <w:pPr>
        <w:pStyle w:val="Nagwek3"/>
      </w:pPr>
      <w:r w:rsidRPr="00673E1C">
        <w:rPr>
          <w:b/>
          <w:bCs/>
        </w:rPr>
        <w:t>I.5.</w:t>
      </w:r>
      <w:r w:rsidRPr="00673E1C">
        <w:t xml:space="preserve"> Punkt </w:t>
      </w:r>
      <w:r w:rsidRPr="00673E1C">
        <w:rPr>
          <w:b/>
          <w:bCs/>
        </w:rPr>
        <w:t>I.2.2.3.</w:t>
      </w:r>
      <w:r w:rsidRPr="00673E1C">
        <w:t xml:space="preserve"> Przebieg procesu topienia, otrzymuje brzmienie:</w:t>
      </w:r>
    </w:p>
    <w:p w14:paraId="3AA0C3E3" w14:textId="77777777" w:rsidR="00CA54F0" w:rsidRPr="00673E1C" w:rsidRDefault="00CA54F0" w:rsidP="00CA54F0">
      <w:pPr>
        <w:autoSpaceDE w:val="0"/>
        <w:autoSpaceDN w:val="0"/>
        <w:adjustRightInd w:val="0"/>
        <w:jc w:val="both"/>
        <w:rPr>
          <w:rFonts w:ascii="Arial" w:hAnsi="Arial" w:cs="Arial"/>
        </w:rPr>
      </w:pPr>
      <w:r w:rsidRPr="00673E1C">
        <w:rPr>
          <w:rFonts w:ascii="Arial" w:hAnsi="Arial" w:cs="Arial"/>
        </w:rPr>
        <w:t>„</w:t>
      </w:r>
      <w:r w:rsidRPr="00673E1C">
        <w:rPr>
          <w:rFonts w:ascii="Arial" w:hAnsi="Arial" w:cs="Arial"/>
          <w:b/>
          <w:bCs/>
        </w:rPr>
        <w:t>I.2.2.3.</w:t>
      </w:r>
      <w:r w:rsidRPr="00673E1C">
        <w:rPr>
          <w:rFonts w:ascii="Arial" w:hAnsi="Arial" w:cs="Arial"/>
        </w:rPr>
        <w:t xml:space="preserve"> Przebieg procesu topienia </w:t>
      </w:r>
    </w:p>
    <w:p w14:paraId="4487AFE9" w14:textId="77777777"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Proces prowadzony będzie w sposób ciągły. </w:t>
      </w:r>
    </w:p>
    <w:p w14:paraId="1CA0B4FE" w14:textId="21E46D2B"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Materiały wsadowe w odpowiedniej proporcji topione będą w piecach indukcyjnych tyglowych o parametrach ustalonych w punkcie I.2.1. </w:t>
      </w:r>
    </w:p>
    <w:p w14:paraId="5C4C2786" w14:textId="77777777"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W czasie topienia dodawane będą: </w:t>
      </w:r>
    </w:p>
    <w:p w14:paraId="709522CF" w14:textId="77777777" w:rsidR="00CA54F0" w:rsidRPr="00673E1C" w:rsidRDefault="00CA54F0" w:rsidP="00CA54F0">
      <w:pPr>
        <w:autoSpaceDE w:val="0"/>
        <w:autoSpaceDN w:val="0"/>
        <w:adjustRightInd w:val="0"/>
        <w:jc w:val="both"/>
        <w:rPr>
          <w:rFonts w:ascii="Arial" w:hAnsi="Arial" w:cs="Arial"/>
        </w:rPr>
      </w:pPr>
      <w:r w:rsidRPr="00673E1C">
        <w:rPr>
          <w:rFonts w:ascii="Arial" w:hAnsi="Arial" w:cs="Arial"/>
        </w:rPr>
        <w:t>- topniki pokrywająco – rafinujące,</w:t>
      </w:r>
    </w:p>
    <w:p w14:paraId="246544F4" w14:textId="77777777" w:rsidR="00CA54F0" w:rsidRPr="00673E1C" w:rsidRDefault="00CA54F0" w:rsidP="00CA54F0">
      <w:pPr>
        <w:autoSpaceDE w:val="0"/>
        <w:autoSpaceDN w:val="0"/>
        <w:adjustRightInd w:val="0"/>
        <w:jc w:val="both"/>
        <w:rPr>
          <w:rFonts w:ascii="Arial" w:hAnsi="Arial" w:cs="Arial"/>
        </w:rPr>
      </w:pPr>
      <w:r w:rsidRPr="00673E1C">
        <w:rPr>
          <w:rFonts w:ascii="Arial" w:hAnsi="Arial" w:cs="Arial"/>
        </w:rPr>
        <w:t xml:space="preserve">- gazy rafinujące </w:t>
      </w:r>
    </w:p>
    <w:p w14:paraId="62A23C15" w14:textId="533CD15A" w:rsidR="00CA54F0" w:rsidRPr="00673E1C" w:rsidRDefault="00CA54F0" w:rsidP="00CA54F0">
      <w:pPr>
        <w:autoSpaceDE w:val="0"/>
        <w:autoSpaceDN w:val="0"/>
        <w:adjustRightInd w:val="0"/>
        <w:jc w:val="both"/>
        <w:rPr>
          <w:rFonts w:ascii="Arial" w:hAnsi="Arial" w:cs="Arial"/>
        </w:rPr>
      </w:pPr>
      <w:r w:rsidRPr="00673E1C">
        <w:rPr>
          <w:rFonts w:ascii="Arial" w:hAnsi="Arial" w:cs="Arial"/>
        </w:rPr>
        <w:t>- żużle porywająco - rafinujące (nie wszystkie) posiadające w swym składzie chlorek potasu, chlorek sodu,</w:t>
      </w:r>
    </w:p>
    <w:p w14:paraId="3CB596D9" w14:textId="0F359168" w:rsidR="00AF363A" w:rsidRPr="00673E1C" w:rsidRDefault="00CA54F0" w:rsidP="00CA54F0">
      <w:pPr>
        <w:autoSpaceDE w:val="0"/>
        <w:autoSpaceDN w:val="0"/>
        <w:adjustRightInd w:val="0"/>
        <w:jc w:val="both"/>
        <w:rPr>
          <w:rFonts w:ascii="Arial" w:hAnsi="Arial" w:cs="Arial"/>
        </w:rPr>
      </w:pPr>
      <w:r w:rsidRPr="00673E1C">
        <w:rPr>
          <w:rFonts w:ascii="Arial" w:hAnsi="Arial" w:cs="Arial"/>
        </w:rPr>
        <w:lastRenderedPageBreak/>
        <w:t>Ilość wprowadzanych do procesu substancji dla poszczególnych gatunków określać będą karty technologiczne oraz instrukcje zawierające opis procesu technologicznego.</w:t>
      </w:r>
    </w:p>
    <w:p w14:paraId="07772B9C" w14:textId="18D69328" w:rsidR="00AE6C76" w:rsidRPr="00673E1C" w:rsidRDefault="00AE6C76" w:rsidP="00AE6C76">
      <w:pPr>
        <w:autoSpaceDE w:val="0"/>
        <w:autoSpaceDN w:val="0"/>
        <w:adjustRightInd w:val="0"/>
        <w:jc w:val="both"/>
        <w:rPr>
          <w:rFonts w:ascii="Arial" w:hAnsi="Arial" w:cs="Arial"/>
        </w:rPr>
      </w:pPr>
      <w:r w:rsidRPr="00673E1C">
        <w:rPr>
          <w:rFonts w:ascii="Arial" w:hAnsi="Arial" w:cs="Arial"/>
        </w:rPr>
        <w:t xml:space="preserve">Topienie metalu prowadzone będzie do poziomu 0,4 m poniżej górnej krawędzi pieca. Po stopieniu całości pobierana będzie próba do badania składu chemicznego stopu. W zależności od jej wyniku, w razie potrzeby dodawane będą odpowiednie składniki stopowe w celu korekty składu chemicznego. Po uzyskaniu odpowiedniego składu chemicznego, przeprowadzane będą zabiegi związane z uszlachetnianiem ciekłego metalu - modyfikacja i rafinacja. Sporadycznie wykonywana będzie również filtracja stopu polegająca na przelewaniu ciekłego metalu przez filtr porowaty 10 </w:t>
      </w:r>
      <w:proofErr w:type="spellStart"/>
      <w:r w:rsidRPr="00673E1C">
        <w:rPr>
          <w:rFonts w:ascii="Arial" w:hAnsi="Arial" w:cs="Arial"/>
        </w:rPr>
        <w:t>ppi</w:t>
      </w:r>
      <w:proofErr w:type="spellEnd"/>
      <w:r w:rsidRPr="00673E1C">
        <w:rPr>
          <w:rFonts w:ascii="Arial" w:hAnsi="Arial" w:cs="Arial"/>
        </w:rPr>
        <w:t xml:space="preserve">. </w:t>
      </w:r>
    </w:p>
    <w:p w14:paraId="3D2AF959" w14:textId="5144E8E1" w:rsidR="00AE6C76" w:rsidRPr="00673E1C" w:rsidRDefault="00AE6C76" w:rsidP="00AE6C76">
      <w:pPr>
        <w:autoSpaceDE w:val="0"/>
        <w:autoSpaceDN w:val="0"/>
        <w:adjustRightInd w:val="0"/>
        <w:jc w:val="both"/>
        <w:rPr>
          <w:rFonts w:ascii="Arial" w:hAnsi="Arial" w:cs="Arial"/>
        </w:rPr>
      </w:pPr>
      <w:r w:rsidRPr="00673E1C">
        <w:rPr>
          <w:rFonts w:ascii="Arial" w:hAnsi="Arial" w:cs="Arial"/>
        </w:rPr>
        <w:t xml:space="preserve">Gotowy ciekły metal będzie przelewany grawitacyjnie do kadzi odlewniczej lub do pieca ostojowego, uprzednio wygrzanego. </w:t>
      </w:r>
    </w:p>
    <w:p w14:paraId="60407B07" w14:textId="5BA6DAA0" w:rsidR="00AE6C76" w:rsidRPr="00673E1C" w:rsidRDefault="00AE6C76" w:rsidP="00AE6C76">
      <w:pPr>
        <w:autoSpaceDE w:val="0"/>
        <w:autoSpaceDN w:val="0"/>
        <w:adjustRightInd w:val="0"/>
        <w:jc w:val="both"/>
        <w:rPr>
          <w:rFonts w:ascii="Arial" w:hAnsi="Arial" w:cs="Arial"/>
        </w:rPr>
      </w:pPr>
      <w:r w:rsidRPr="00673E1C">
        <w:rPr>
          <w:rFonts w:ascii="Arial" w:hAnsi="Arial" w:cs="Arial"/>
        </w:rPr>
        <w:t>Odlewanie prowadzone będzie do kadzi transportowej, w której ciekły metal będzie transportowany do odbiorcy lub do wlewnic w maszynie odlewniczej.</w:t>
      </w:r>
    </w:p>
    <w:p w14:paraId="7176A560" w14:textId="2B1E12A1" w:rsidR="00AE6C76" w:rsidRPr="00673E1C" w:rsidRDefault="00AE6C76" w:rsidP="00BE2392">
      <w:pPr>
        <w:autoSpaceDE w:val="0"/>
        <w:autoSpaceDN w:val="0"/>
        <w:adjustRightInd w:val="0"/>
        <w:spacing w:after="120"/>
        <w:jc w:val="both"/>
        <w:rPr>
          <w:rFonts w:ascii="Arial" w:hAnsi="Arial" w:cs="Arial"/>
        </w:rPr>
      </w:pPr>
      <w:r w:rsidRPr="00673E1C">
        <w:rPr>
          <w:rFonts w:ascii="Arial" w:hAnsi="Arial" w:cs="Arial"/>
        </w:rPr>
        <w:t xml:space="preserve">Zgary z procesu odlewania będą w sposób ciągły podawane do urządzenia służącego do odzysku ciekłego </w:t>
      </w:r>
      <w:proofErr w:type="spellStart"/>
      <w:r w:rsidRPr="00673E1C">
        <w:rPr>
          <w:rFonts w:ascii="Arial" w:hAnsi="Arial" w:cs="Arial"/>
        </w:rPr>
        <w:t>glinu</w:t>
      </w:r>
      <w:proofErr w:type="spellEnd"/>
      <w:r w:rsidRPr="00673E1C">
        <w:rPr>
          <w:rFonts w:ascii="Arial" w:hAnsi="Arial" w:cs="Arial"/>
        </w:rPr>
        <w:t xml:space="preserve"> ze zgarów. </w:t>
      </w:r>
    </w:p>
    <w:p w14:paraId="4B2F31B9" w14:textId="00FC983C" w:rsidR="00AE6C76" w:rsidRPr="00673E1C" w:rsidRDefault="00AE6C76" w:rsidP="001D0491">
      <w:pPr>
        <w:pStyle w:val="Nagwek3"/>
      </w:pPr>
      <w:r w:rsidRPr="00673E1C">
        <w:rPr>
          <w:b/>
          <w:bCs/>
        </w:rPr>
        <w:t>I.6.</w:t>
      </w:r>
      <w:r w:rsidRPr="00673E1C">
        <w:t xml:space="preserve"> Punkt </w:t>
      </w:r>
      <w:r w:rsidRPr="00673E1C">
        <w:rPr>
          <w:b/>
          <w:bCs/>
        </w:rPr>
        <w:t>I.2.2.3.</w:t>
      </w:r>
      <w:r w:rsidRPr="00673E1C">
        <w:t xml:space="preserve"> „Sposób odprowadzania zanieczyszczeń z procesu topienia i</w:t>
      </w:r>
      <w:r w:rsidR="00BE2392" w:rsidRPr="00673E1C">
        <w:t> </w:t>
      </w:r>
      <w:r w:rsidRPr="00673E1C">
        <w:t xml:space="preserve">odlewania” otrzymuje numer </w:t>
      </w:r>
      <w:r w:rsidRPr="00673E1C">
        <w:rPr>
          <w:b/>
          <w:bCs/>
        </w:rPr>
        <w:t>I.2.2.4.</w:t>
      </w:r>
    </w:p>
    <w:p w14:paraId="22B9CC74" w14:textId="538FAB77" w:rsidR="00D0351F" w:rsidRPr="00673E1C" w:rsidRDefault="00AE6C76" w:rsidP="001D0491">
      <w:pPr>
        <w:pStyle w:val="Nagwek3"/>
      </w:pPr>
      <w:r w:rsidRPr="00673E1C">
        <w:rPr>
          <w:b/>
          <w:bCs/>
        </w:rPr>
        <w:t>I.7.</w:t>
      </w:r>
      <w:r w:rsidRPr="00673E1C">
        <w:t xml:space="preserve"> W punkcie II 1.1. Maksymalna dopuszczalna wielkość emisji gazów i pyłów ze źródeł i emitorów, w Tabeli 1 dodaję wiersze o L.p. 3, 5, 6, 7, 8 i 9.:</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1"/>
        <w:tblDescription w:val="maksymalna dopuszczalna ilość gazów i pyłów do powietrza"/>
      </w:tblPr>
      <w:tblGrid>
        <w:gridCol w:w="567"/>
        <w:gridCol w:w="2014"/>
        <w:gridCol w:w="3260"/>
        <w:gridCol w:w="1701"/>
        <w:gridCol w:w="1701"/>
      </w:tblGrid>
      <w:tr w:rsidR="00BC609E" w:rsidRPr="00673E1C" w14:paraId="00742E97" w14:textId="77777777" w:rsidTr="001A296E">
        <w:trPr>
          <w:jc w:val="center"/>
        </w:trPr>
        <w:tc>
          <w:tcPr>
            <w:tcW w:w="567" w:type="dxa"/>
            <w:vMerge w:val="restart"/>
            <w:vAlign w:val="center"/>
          </w:tcPr>
          <w:p w14:paraId="718CA5BE" w14:textId="0D8D6C23" w:rsidR="00BC609E" w:rsidRPr="00673E1C" w:rsidRDefault="00BC609E" w:rsidP="00BC609E">
            <w:pPr>
              <w:autoSpaceDE w:val="0"/>
              <w:autoSpaceDN w:val="0"/>
              <w:adjustRightInd w:val="0"/>
              <w:jc w:val="center"/>
              <w:rPr>
                <w:rFonts w:ascii="Arial" w:hAnsi="Arial" w:cs="Arial"/>
                <w:sz w:val="20"/>
                <w:szCs w:val="20"/>
              </w:rPr>
            </w:pPr>
            <w:r w:rsidRPr="00673E1C">
              <w:rPr>
                <w:rFonts w:ascii="Arial" w:hAnsi="Arial" w:cs="Arial"/>
                <w:sz w:val="20"/>
                <w:szCs w:val="20"/>
              </w:rPr>
              <w:t>3</w:t>
            </w:r>
            <w:r w:rsidR="00D96AC0" w:rsidRPr="00673E1C">
              <w:rPr>
                <w:rFonts w:ascii="Arial" w:hAnsi="Arial" w:cs="Arial"/>
                <w:sz w:val="20"/>
                <w:szCs w:val="20"/>
              </w:rPr>
              <w:t>.</w:t>
            </w:r>
          </w:p>
        </w:tc>
        <w:tc>
          <w:tcPr>
            <w:tcW w:w="2014" w:type="dxa"/>
            <w:vMerge w:val="restart"/>
            <w:vAlign w:val="center"/>
          </w:tcPr>
          <w:p w14:paraId="3BBF4EE1" w14:textId="2C4434A5"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Emitor odlewni E1 – w sytuacji remontu odpylacza podłączonego do emitora E3 i E4</w:t>
            </w:r>
          </w:p>
        </w:tc>
        <w:tc>
          <w:tcPr>
            <w:tcW w:w="3260" w:type="dxa"/>
            <w:vMerge w:val="restart"/>
            <w:vAlign w:val="center"/>
          </w:tcPr>
          <w:p w14:paraId="3541D419" w14:textId="77777777"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3000/Al – 1 szt.</w:t>
            </w:r>
          </w:p>
          <w:p w14:paraId="39728C10" w14:textId="0FF02521"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vAlign w:val="center"/>
          </w:tcPr>
          <w:p w14:paraId="7A741880"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vAlign w:val="center"/>
          </w:tcPr>
          <w:p w14:paraId="52DCECC5"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0,24</w:t>
            </w:r>
          </w:p>
        </w:tc>
      </w:tr>
      <w:tr w:rsidR="00BC609E" w:rsidRPr="00673E1C" w14:paraId="7C97EB22" w14:textId="77777777" w:rsidTr="001A296E">
        <w:trPr>
          <w:jc w:val="center"/>
        </w:trPr>
        <w:tc>
          <w:tcPr>
            <w:tcW w:w="567" w:type="dxa"/>
            <w:vMerge/>
            <w:vAlign w:val="center"/>
          </w:tcPr>
          <w:p w14:paraId="042C155A" w14:textId="1CBAD06E"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2A3BBD8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50E34409"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39B5F336"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144029FF"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0,59</w:t>
            </w:r>
          </w:p>
        </w:tc>
      </w:tr>
      <w:tr w:rsidR="00BC609E" w:rsidRPr="00673E1C" w14:paraId="26E245F1" w14:textId="77777777" w:rsidTr="001A296E">
        <w:trPr>
          <w:jc w:val="center"/>
        </w:trPr>
        <w:tc>
          <w:tcPr>
            <w:tcW w:w="567" w:type="dxa"/>
            <w:vMerge/>
            <w:vAlign w:val="center"/>
          </w:tcPr>
          <w:p w14:paraId="6B246CD6" w14:textId="1884E285"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6F7046C0"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41571B14"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45B69453"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086507A0"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BC609E" w:rsidRPr="00673E1C" w14:paraId="7A5A2AA5" w14:textId="77777777" w:rsidTr="001A296E">
        <w:trPr>
          <w:jc w:val="center"/>
        </w:trPr>
        <w:tc>
          <w:tcPr>
            <w:tcW w:w="567" w:type="dxa"/>
            <w:vMerge/>
            <w:vAlign w:val="center"/>
          </w:tcPr>
          <w:p w14:paraId="51A1E699" w14:textId="1D36B3D3"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4B185053"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7ECE6AB2"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4FE03A1B"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6821F8FF"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BC609E" w:rsidRPr="00673E1C" w14:paraId="1A2D0837" w14:textId="77777777" w:rsidTr="001A296E">
        <w:trPr>
          <w:jc w:val="center"/>
        </w:trPr>
        <w:tc>
          <w:tcPr>
            <w:tcW w:w="567" w:type="dxa"/>
            <w:vMerge/>
            <w:vAlign w:val="center"/>
          </w:tcPr>
          <w:p w14:paraId="7022FE3D" w14:textId="7C59CC2A"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9806592"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1DC54BD0"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34FA1FC3" w14:textId="78344CCA"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7AA15454" w14:textId="14A1878F"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0,25</w:t>
            </w:r>
          </w:p>
        </w:tc>
      </w:tr>
      <w:tr w:rsidR="00BC609E" w:rsidRPr="00673E1C" w14:paraId="2082BE11" w14:textId="77777777" w:rsidTr="001A296E">
        <w:trPr>
          <w:jc w:val="center"/>
        </w:trPr>
        <w:tc>
          <w:tcPr>
            <w:tcW w:w="567" w:type="dxa"/>
            <w:vMerge/>
            <w:vAlign w:val="center"/>
          </w:tcPr>
          <w:p w14:paraId="4CA0D675" w14:textId="169505A1"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51503459"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0CF51F1D" w14:textId="77777777" w:rsidR="00BC609E" w:rsidRPr="00673E1C" w:rsidRDefault="00BC609E" w:rsidP="0021665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2B75AC7"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12" w:space="0" w:color="auto"/>
            </w:tcBorders>
            <w:vAlign w:val="center"/>
          </w:tcPr>
          <w:p w14:paraId="3F224375"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0,113</w:t>
            </w:r>
          </w:p>
        </w:tc>
      </w:tr>
      <w:tr w:rsidR="00BC609E" w:rsidRPr="00673E1C" w14:paraId="57281436" w14:textId="77777777" w:rsidTr="001A296E">
        <w:trPr>
          <w:jc w:val="center"/>
        </w:trPr>
        <w:tc>
          <w:tcPr>
            <w:tcW w:w="567" w:type="dxa"/>
            <w:vMerge/>
            <w:vAlign w:val="center"/>
          </w:tcPr>
          <w:p w14:paraId="52C24E7E" w14:textId="2C87BBFE"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34A1A15"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restart"/>
            <w:vAlign w:val="center"/>
          </w:tcPr>
          <w:p w14:paraId="4CD75718" w14:textId="77777777"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6000/Al – 1 szt.</w:t>
            </w:r>
          </w:p>
          <w:p w14:paraId="7C3507CA" w14:textId="4D651CB8"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1978B996"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477463DE"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0,47</w:t>
            </w:r>
          </w:p>
        </w:tc>
      </w:tr>
      <w:tr w:rsidR="00BC609E" w:rsidRPr="00673E1C" w14:paraId="5D35671F" w14:textId="77777777" w:rsidTr="001A296E">
        <w:trPr>
          <w:jc w:val="center"/>
        </w:trPr>
        <w:tc>
          <w:tcPr>
            <w:tcW w:w="567" w:type="dxa"/>
            <w:vMerge/>
            <w:vAlign w:val="center"/>
          </w:tcPr>
          <w:p w14:paraId="379C5048" w14:textId="3EEA8F18"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2C0ACE2"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34B4FB98"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1E24D77B"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066B4B53"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1,19</w:t>
            </w:r>
          </w:p>
        </w:tc>
      </w:tr>
      <w:tr w:rsidR="00BC609E" w:rsidRPr="00673E1C" w14:paraId="0C20FB9C" w14:textId="77777777" w:rsidTr="001A296E">
        <w:trPr>
          <w:jc w:val="center"/>
        </w:trPr>
        <w:tc>
          <w:tcPr>
            <w:tcW w:w="567" w:type="dxa"/>
            <w:vMerge/>
            <w:vAlign w:val="center"/>
          </w:tcPr>
          <w:p w14:paraId="64C20466" w14:textId="695F76C5"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22FABBA"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79DBBCE8"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7DEB1547"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3E9C4572"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0,077</w:t>
            </w:r>
          </w:p>
        </w:tc>
      </w:tr>
      <w:tr w:rsidR="00BC609E" w:rsidRPr="00673E1C" w14:paraId="268C28F3" w14:textId="77777777" w:rsidTr="001A296E">
        <w:trPr>
          <w:jc w:val="center"/>
        </w:trPr>
        <w:tc>
          <w:tcPr>
            <w:tcW w:w="567" w:type="dxa"/>
            <w:vMerge/>
            <w:vAlign w:val="center"/>
          </w:tcPr>
          <w:p w14:paraId="6861574D" w14:textId="43EEFBCC"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95F17AF"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501C984C"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740B8209"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788878B8"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0,077</w:t>
            </w:r>
          </w:p>
        </w:tc>
      </w:tr>
      <w:tr w:rsidR="00BC609E" w:rsidRPr="00673E1C" w14:paraId="11DA3B01" w14:textId="77777777" w:rsidTr="001A296E">
        <w:trPr>
          <w:jc w:val="center"/>
        </w:trPr>
        <w:tc>
          <w:tcPr>
            <w:tcW w:w="567" w:type="dxa"/>
            <w:vMerge/>
            <w:vAlign w:val="center"/>
          </w:tcPr>
          <w:p w14:paraId="6A0BC0BA" w14:textId="6DF2215E"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5FED803A"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355D170C"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4F4A095D"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6656251A" w14:textId="3B0BAC1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0,51</w:t>
            </w:r>
          </w:p>
        </w:tc>
      </w:tr>
      <w:tr w:rsidR="00BC609E" w:rsidRPr="00673E1C" w14:paraId="2227CF5B" w14:textId="77777777" w:rsidTr="001A296E">
        <w:trPr>
          <w:jc w:val="center"/>
        </w:trPr>
        <w:tc>
          <w:tcPr>
            <w:tcW w:w="567" w:type="dxa"/>
            <w:vMerge/>
            <w:vAlign w:val="center"/>
          </w:tcPr>
          <w:p w14:paraId="7C163FB2" w14:textId="35CDA033"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C96818D"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34F50206" w14:textId="77777777" w:rsidR="00BC609E" w:rsidRPr="00673E1C" w:rsidRDefault="00BC609E" w:rsidP="0021665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65B6723"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12" w:space="0" w:color="auto"/>
            </w:tcBorders>
            <w:vAlign w:val="center"/>
          </w:tcPr>
          <w:p w14:paraId="6B908413"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0,23</w:t>
            </w:r>
          </w:p>
        </w:tc>
      </w:tr>
      <w:tr w:rsidR="00BC609E" w:rsidRPr="00673E1C" w14:paraId="16EA5979" w14:textId="77777777" w:rsidTr="001A296E">
        <w:trPr>
          <w:jc w:val="center"/>
        </w:trPr>
        <w:tc>
          <w:tcPr>
            <w:tcW w:w="567" w:type="dxa"/>
            <w:vMerge/>
            <w:vAlign w:val="center"/>
          </w:tcPr>
          <w:p w14:paraId="6C4A92AC" w14:textId="280AB5B2"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3E9CEA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restart"/>
            <w:vAlign w:val="center"/>
          </w:tcPr>
          <w:p w14:paraId="3BAA251A" w14:textId="77777777"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 xml:space="preserve">Piec płomienny </w:t>
            </w:r>
            <w:proofErr w:type="spellStart"/>
            <w:r w:rsidRPr="00673E1C">
              <w:rPr>
                <w:rFonts w:ascii="Arial" w:hAnsi="Arial" w:cs="Arial"/>
                <w:sz w:val="20"/>
                <w:szCs w:val="20"/>
              </w:rPr>
              <w:t>odstojowo</w:t>
            </w:r>
            <w:proofErr w:type="spellEnd"/>
            <w:r w:rsidRPr="00673E1C">
              <w:rPr>
                <w:rFonts w:ascii="Arial" w:hAnsi="Arial" w:cs="Arial"/>
                <w:sz w:val="20"/>
                <w:szCs w:val="20"/>
              </w:rPr>
              <w:t xml:space="preserve"> – odlewniczy</w:t>
            </w:r>
          </w:p>
          <w:p w14:paraId="095E2C04" w14:textId="6CCD38DD"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7CCB598F"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2037C76D"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BC609E" w:rsidRPr="00673E1C" w14:paraId="3CBC9918" w14:textId="77777777" w:rsidTr="001A296E">
        <w:trPr>
          <w:jc w:val="center"/>
        </w:trPr>
        <w:tc>
          <w:tcPr>
            <w:tcW w:w="567" w:type="dxa"/>
            <w:vMerge/>
            <w:vAlign w:val="center"/>
          </w:tcPr>
          <w:p w14:paraId="37772543" w14:textId="0EE14235"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0DD5EE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778F4691"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4E9329C7"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7EB68FEE"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BC609E" w:rsidRPr="00673E1C" w14:paraId="66CBB420" w14:textId="77777777" w:rsidTr="001A296E">
        <w:trPr>
          <w:jc w:val="center"/>
        </w:trPr>
        <w:tc>
          <w:tcPr>
            <w:tcW w:w="567" w:type="dxa"/>
            <w:vMerge/>
            <w:vAlign w:val="center"/>
          </w:tcPr>
          <w:p w14:paraId="2A49FC78" w14:textId="4A982C80"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3675DC2"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5F84D755"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0645BB76"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3C3560B4"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0,002</w:t>
            </w:r>
          </w:p>
        </w:tc>
      </w:tr>
      <w:tr w:rsidR="00BC609E" w:rsidRPr="00673E1C" w14:paraId="1DF77ADD" w14:textId="77777777" w:rsidTr="001A296E">
        <w:trPr>
          <w:jc w:val="center"/>
        </w:trPr>
        <w:tc>
          <w:tcPr>
            <w:tcW w:w="567" w:type="dxa"/>
            <w:vMerge/>
            <w:vAlign w:val="center"/>
          </w:tcPr>
          <w:p w14:paraId="2FCA2E8E" w14:textId="6D2BE083"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A68CBE2"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21629630"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5E28774B"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51755981"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0,002</w:t>
            </w:r>
          </w:p>
        </w:tc>
      </w:tr>
      <w:tr w:rsidR="00BC609E" w:rsidRPr="00673E1C" w14:paraId="54F49299" w14:textId="77777777" w:rsidTr="001A296E">
        <w:trPr>
          <w:jc w:val="center"/>
        </w:trPr>
        <w:tc>
          <w:tcPr>
            <w:tcW w:w="567" w:type="dxa"/>
            <w:vMerge/>
            <w:vAlign w:val="center"/>
          </w:tcPr>
          <w:p w14:paraId="3A313153" w14:textId="1975E88B"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C3E0A1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43167631"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4FC0FB1C"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396E3BB0"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BC609E" w:rsidRPr="00673E1C" w14:paraId="343E05F6" w14:textId="77777777" w:rsidTr="001A296E">
        <w:trPr>
          <w:jc w:val="center"/>
        </w:trPr>
        <w:tc>
          <w:tcPr>
            <w:tcW w:w="567" w:type="dxa"/>
            <w:vMerge/>
            <w:vAlign w:val="center"/>
          </w:tcPr>
          <w:p w14:paraId="45A8D23F" w14:textId="54DB14C9"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8968C7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42984378"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666124F0"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37D2FCEE"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0,00095</w:t>
            </w:r>
          </w:p>
        </w:tc>
      </w:tr>
      <w:tr w:rsidR="00BC609E" w:rsidRPr="00673E1C" w14:paraId="2DF29A74" w14:textId="77777777" w:rsidTr="001A296E">
        <w:trPr>
          <w:jc w:val="center"/>
        </w:trPr>
        <w:tc>
          <w:tcPr>
            <w:tcW w:w="567" w:type="dxa"/>
            <w:vMerge/>
            <w:vAlign w:val="center"/>
          </w:tcPr>
          <w:p w14:paraId="4A777D7E" w14:textId="3B5C39C5"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65161D6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1C737920" w14:textId="77777777" w:rsidR="00BC609E" w:rsidRPr="00673E1C" w:rsidRDefault="00BC609E" w:rsidP="0021665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14FA7FA5" w14:textId="77777777" w:rsidR="00BC609E" w:rsidRPr="00673E1C" w:rsidRDefault="00BC609E" w:rsidP="00DC364B">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68FF8733" w14:textId="77777777" w:rsidR="00BC609E" w:rsidRPr="00673E1C" w:rsidRDefault="00BC609E" w:rsidP="00216658">
            <w:pPr>
              <w:autoSpaceDE w:val="0"/>
              <w:autoSpaceDN w:val="0"/>
              <w:adjustRightInd w:val="0"/>
              <w:jc w:val="center"/>
              <w:rPr>
                <w:rFonts w:ascii="Arial" w:hAnsi="Arial" w:cs="Arial"/>
                <w:sz w:val="20"/>
                <w:szCs w:val="20"/>
              </w:rPr>
            </w:pPr>
            <w:r w:rsidRPr="00673E1C">
              <w:rPr>
                <w:rFonts w:ascii="Arial" w:hAnsi="Arial" w:cs="Arial"/>
                <w:sz w:val="20"/>
                <w:szCs w:val="20"/>
              </w:rPr>
              <w:t>0,04</w:t>
            </w:r>
          </w:p>
        </w:tc>
      </w:tr>
      <w:tr w:rsidR="00BC609E" w:rsidRPr="00673E1C" w14:paraId="426950B2" w14:textId="77777777" w:rsidTr="001A296E">
        <w:trPr>
          <w:jc w:val="center"/>
        </w:trPr>
        <w:tc>
          <w:tcPr>
            <w:tcW w:w="567" w:type="dxa"/>
            <w:vMerge/>
            <w:vAlign w:val="center"/>
          </w:tcPr>
          <w:p w14:paraId="4F1C0F55" w14:textId="4E2FF61B"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02851CC1"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restart"/>
            <w:vAlign w:val="center"/>
          </w:tcPr>
          <w:p w14:paraId="7AEB7AD6" w14:textId="77777777" w:rsidR="00BC609E" w:rsidRPr="00673E1C" w:rsidRDefault="00BC609E" w:rsidP="0021665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od</w:t>
            </w:r>
            <w:r w:rsidR="001D0999" w:rsidRPr="00673E1C">
              <w:rPr>
                <w:rFonts w:ascii="Arial" w:hAnsi="Arial" w:cs="Arial"/>
                <w:sz w:val="20"/>
                <w:szCs w:val="20"/>
              </w:rPr>
              <w:t>s</w:t>
            </w:r>
            <w:r w:rsidRPr="00673E1C">
              <w:rPr>
                <w:rFonts w:ascii="Arial" w:hAnsi="Arial" w:cs="Arial"/>
                <w:sz w:val="20"/>
                <w:szCs w:val="20"/>
              </w:rPr>
              <w:t>tojowy</w:t>
            </w:r>
            <w:proofErr w:type="spellEnd"/>
            <w:r w:rsidRPr="00673E1C">
              <w:rPr>
                <w:rFonts w:ascii="Arial" w:hAnsi="Arial" w:cs="Arial"/>
                <w:sz w:val="20"/>
                <w:szCs w:val="20"/>
              </w:rPr>
              <w:t xml:space="preserve"> o poj. </w:t>
            </w:r>
            <w:r w:rsidR="001D0999" w:rsidRPr="00673E1C">
              <w:rPr>
                <w:rFonts w:ascii="Arial" w:hAnsi="Arial" w:cs="Arial"/>
                <w:sz w:val="20"/>
                <w:szCs w:val="20"/>
              </w:rPr>
              <w:t>14 Mg</w:t>
            </w:r>
          </w:p>
          <w:p w14:paraId="3ABDD6B3" w14:textId="1C91E5A6" w:rsidR="001D0999" w:rsidRPr="00673E1C" w:rsidRDefault="001D0999" w:rsidP="0021665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1FE26DF1"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4CA07304" w14:textId="2251DE9D"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0,04</w:t>
            </w:r>
          </w:p>
        </w:tc>
      </w:tr>
      <w:tr w:rsidR="00BC609E" w:rsidRPr="00673E1C" w14:paraId="63F081A4" w14:textId="77777777" w:rsidTr="001A296E">
        <w:trPr>
          <w:jc w:val="center"/>
        </w:trPr>
        <w:tc>
          <w:tcPr>
            <w:tcW w:w="567" w:type="dxa"/>
            <w:vMerge/>
            <w:vAlign w:val="center"/>
          </w:tcPr>
          <w:p w14:paraId="5D499A3F" w14:textId="1866818C"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6BAF5E11"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41B8A3B1"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636C9E55"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59030555" w14:textId="2EDC9D0E"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BC609E" w:rsidRPr="00673E1C" w14:paraId="1F365EA9" w14:textId="77777777" w:rsidTr="001A296E">
        <w:trPr>
          <w:jc w:val="center"/>
        </w:trPr>
        <w:tc>
          <w:tcPr>
            <w:tcW w:w="567" w:type="dxa"/>
            <w:vMerge/>
            <w:vAlign w:val="center"/>
          </w:tcPr>
          <w:p w14:paraId="1CAA62C5" w14:textId="677C551B"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4F9BF283"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2CB3685A"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79B71996"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005D87FB" w14:textId="69DFE3E1"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0,008</w:t>
            </w:r>
          </w:p>
        </w:tc>
      </w:tr>
      <w:tr w:rsidR="00BC609E" w:rsidRPr="00673E1C" w14:paraId="6147D8C6" w14:textId="77777777" w:rsidTr="001A296E">
        <w:trPr>
          <w:jc w:val="center"/>
        </w:trPr>
        <w:tc>
          <w:tcPr>
            <w:tcW w:w="567" w:type="dxa"/>
            <w:vMerge/>
            <w:vAlign w:val="center"/>
          </w:tcPr>
          <w:p w14:paraId="03DA2EE6" w14:textId="247397DE"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6445E393"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68387D2E"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5A273470"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2D1387A7" w14:textId="43EF639B"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0,008</w:t>
            </w:r>
          </w:p>
        </w:tc>
      </w:tr>
      <w:tr w:rsidR="00BC609E" w:rsidRPr="00673E1C" w14:paraId="5B790153" w14:textId="77777777" w:rsidTr="001A296E">
        <w:trPr>
          <w:jc w:val="center"/>
        </w:trPr>
        <w:tc>
          <w:tcPr>
            <w:tcW w:w="567" w:type="dxa"/>
            <w:vMerge/>
            <w:vAlign w:val="center"/>
          </w:tcPr>
          <w:p w14:paraId="1C540C3B" w14:textId="38427E16"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5F660747"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68321272"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63FA8F94"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1E631DC0" w14:textId="3BB22501"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0,08</w:t>
            </w:r>
          </w:p>
        </w:tc>
      </w:tr>
      <w:tr w:rsidR="00BC609E" w:rsidRPr="00673E1C" w14:paraId="079C5E10" w14:textId="77777777" w:rsidTr="001A296E">
        <w:trPr>
          <w:jc w:val="center"/>
        </w:trPr>
        <w:tc>
          <w:tcPr>
            <w:tcW w:w="567" w:type="dxa"/>
            <w:vMerge/>
            <w:vAlign w:val="center"/>
          </w:tcPr>
          <w:p w14:paraId="4C34BE4B" w14:textId="628ADF64"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1E7527BA"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0F81D44E"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02BA5DA0"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42A679D3" w14:textId="1C5E0804"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0,002</w:t>
            </w:r>
          </w:p>
        </w:tc>
      </w:tr>
      <w:tr w:rsidR="00BC609E" w:rsidRPr="00673E1C" w14:paraId="1575B603" w14:textId="77777777" w:rsidTr="001A296E">
        <w:trPr>
          <w:jc w:val="center"/>
        </w:trPr>
        <w:tc>
          <w:tcPr>
            <w:tcW w:w="567" w:type="dxa"/>
            <w:vMerge/>
            <w:vAlign w:val="center"/>
          </w:tcPr>
          <w:p w14:paraId="14D13E18" w14:textId="4122BDBC"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3A47CDA0"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6FA841B9" w14:textId="77777777" w:rsidR="00BC609E" w:rsidRPr="00673E1C" w:rsidRDefault="00BC609E" w:rsidP="0021665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24EE44CE" w14:textId="77777777" w:rsidR="00BC609E" w:rsidRPr="00673E1C" w:rsidRDefault="00BC609E" w:rsidP="005D4129">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63D24A35" w14:textId="314073A0" w:rsidR="00BC609E" w:rsidRPr="00673E1C" w:rsidRDefault="005D4129" w:rsidP="00216658">
            <w:pPr>
              <w:autoSpaceDE w:val="0"/>
              <w:autoSpaceDN w:val="0"/>
              <w:adjustRightInd w:val="0"/>
              <w:jc w:val="center"/>
              <w:rPr>
                <w:rFonts w:ascii="Arial" w:hAnsi="Arial" w:cs="Arial"/>
                <w:sz w:val="20"/>
                <w:szCs w:val="20"/>
              </w:rPr>
            </w:pPr>
            <w:r w:rsidRPr="00673E1C">
              <w:rPr>
                <w:rFonts w:ascii="Arial" w:hAnsi="Arial" w:cs="Arial"/>
                <w:sz w:val="20"/>
                <w:szCs w:val="20"/>
              </w:rPr>
              <w:t>0,094</w:t>
            </w:r>
          </w:p>
        </w:tc>
      </w:tr>
      <w:tr w:rsidR="00BC609E" w:rsidRPr="00673E1C" w14:paraId="13582BDE" w14:textId="77777777" w:rsidTr="001A296E">
        <w:trPr>
          <w:jc w:val="center"/>
        </w:trPr>
        <w:tc>
          <w:tcPr>
            <w:tcW w:w="567" w:type="dxa"/>
            <w:vMerge/>
            <w:vAlign w:val="center"/>
          </w:tcPr>
          <w:p w14:paraId="5FD45400" w14:textId="394EC9D2"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6FA765B4" w14:textId="388B1EBD" w:rsidR="00BC609E" w:rsidRPr="00673E1C" w:rsidRDefault="00BC609E" w:rsidP="00216658">
            <w:pPr>
              <w:autoSpaceDE w:val="0"/>
              <w:autoSpaceDN w:val="0"/>
              <w:adjustRightInd w:val="0"/>
              <w:rPr>
                <w:rFonts w:ascii="Arial" w:hAnsi="Arial" w:cs="Arial"/>
                <w:sz w:val="20"/>
                <w:szCs w:val="20"/>
              </w:rPr>
            </w:pPr>
          </w:p>
        </w:tc>
        <w:tc>
          <w:tcPr>
            <w:tcW w:w="3260" w:type="dxa"/>
            <w:vMerge w:val="restart"/>
            <w:vAlign w:val="center"/>
          </w:tcPr>
          <w:p w14:paraId="2CB91042" w14:textId="77777777" w:rsidR="0031019E" w:rsidRPr="00673E1C" w:rsidRDefault="0031019E" w:rsidP="0031019E">
            <w:pPr>
              <w:autoSpaceDE w:val="0"/>
              <w:autoSpaceDN w:val="0"/>
              <w:adjustRightInd w:val="0"/>
              <w:rPr>
                <w:rFonts w:ascii="Arial" w:hAnsi="Arial" w:cs="Arial"/>
                <w:sz w:val="20"/>
                <w:szCs w:val="20"/>
              </w:rPr>
            </w:pPr>
            <w:r w:rsidRPr="00673E1C">
              <w:rPr>
                <w:rFonts w:ascii="Arial" w:hAnsi="Arial" w:cs="Arial"/>
                <w:sz w:val="20"/>
                <w:szCs w:val="20"/>
              </w:rPr>
              <w:t xml:space="preserve">Emitor łącznie </w:t>
            </w:r>
          </w:p>
          <w:p w14:paraId="52B174DD" w14:textId="77777777" w:rsidR="0031019E" w:rsidRPr="00673E1C" w:rsidRDefault="0031019E" w:rsidP="0031019E">
            <w:pPr>
              <w:autoSpaceDE w:val="0"/>
              <w:autoSpaceDN w:val="0"/>
              <w:adjustRightInd w:val="0"/>
              <w:rPr>
                <w:rFonts w:ascii="Arial" w:hAnsi="Arial" w:cs="Arial"/>
                <w:sz w:val="20"/>
                <w:szCs w:val="20"/>
              </w:rPr>
            </w:pPr>
            <w:r w:rsidRPr="00673E1C">
              <w:rPr>
                <w:rFonts w:ascii="Arial" w:hAnsi="Arial" w:cs="Arial"/>
                <w:sz w:val="20"/>
                <w:szCs w:val="20"/>
              </w:rPr>
              <w:t xml:space="preserve">(w tym: piece </w:t>
            </w:r>
            <w:proofErr w:type="spellStart"/>
            <w:r w:rsidRPr="00673E1C">
              <w:rPr>
                <w:rFonts w:ascii="Arial" w:hAnsi="Arial" w:cs="Arial"/>
                <w:sz w:val="20"/>
                <w:szCs w:val="20"/>
              </w:rPr>
              <w:t>topialne</w:t>
            </w:r>
            <w:proofErr w:type="spellEnd"/>
            <w:r w:rsidRPr="00673E1C">
              <w:rPr>
                <w:rFonts w:ascii="Arial" w:hAnsi="Arial" w:cs="Arial"/>
                <w:sz w:val="20"/>
                <w:szCs w:val="20"/>
              </w:rPr>
              <w:t xml:space="preserve"> PIT 3000/Al </w:t>
            </w:r>
          </w:p>
          <w:p w14:paraId="7CDD27A9" w14:textId="77777777" w:rsidR="0031019E" w:rsidRPr="00673E1C" w:rsidRDefault="0031019E" w:rsidP="0031019E">
            <w:pPr>
              <w:autoSpaceDE w:val="0"/>
              <w:autoSpaceDN w:val="0"/>
              <w:adjustRightInd w:val="0"/>
              <w:rPr>
                <w:rFonts w:ascii="Arial" w:hAnsi="Arial" w:cs="Arial"/>
                <w:sz w:val="20"/>
                <w:szCs w:val="20"/>
              </w:rPr>
            </w:pPr>
            <w:r w:rsidRPr="00673E1C">
              <w:rPr>
                <w:rFonts w:ascii="Arial" w:hAnsi="Arial" w:cs="Arial"/>
                <w:sz w:val="20"/>
                <w:szCs w:val="20"/>
              </w:rPr>
              <w:t xml:space="preserve">– 2 szt., PIT 6000/Al – szt. 3, </w:t>
            </w:r>
          </w:p>
          <w:p w14:paraId="4B477561" w14:textId="02C11AE6" w:rsidR="0031019E" w:rsidRPr="00673E1C" w:rsidRDefault="0031019E" w:rsidP="0031019E">
            <w:pPr>
              <w:autoSpaceDE w:val="0"/>
              <w:autoSpaceDN w:val="0"/>
              <w:adjustRightInd w:val="0"/>
              <w:rPr>
                <w:rFonts w:ascii="Arial" w:hAnsi="Arial" w:cs="Arial"/>
                <w:sz w:val="20"/>
                <w:szCs w:val="20"/>
              </w:rPr>
            </w:pPr>
            <w:r w:rsidRPr="00673E1C">
              <w:rPr>
                <w:rFonts w:ascii="Arial" w:hAnsi="Arial" w:cs="Arial"/>
                <w:sz w:val="20"/>
                <w:szCs w:val="20"/>
              </w:rPr>
              <w:t xml:space="preserve">piece płomienne </w:t>
            </w:r>
            <w:proofErr w:type="spellStart"/>
            <w:r w:rsidRPr="00673E1C">
              <w:rPr>
                <w:rFonts w:ascii="Arial" w:hAnsi="Arial" w:cs="Arial"/>
                <w:sz w:val="20"/>
                <w:szCs w:val="20"/>
              </w:rPr>
              <w:t>odstojowo</w:t>
            </w:r>
            <w:proofErr w:type="spellEnd"/>
            <w:r w:rsidRPr="00673E1C">
              <w:rPr>
                <w:rFonts w:ascii="Arial" w:hAnsi="Arial" w:cs="Arial"/>
                <w:sz w:val="20"/>
                <w:szCs w:val="20"/>
              </w:rPr>
              <w:t xml:space="preserve">-odlewnicze – szt. 3, piec </w:t>
            </w:r>
            <w:proofErr w:type="spellStart"/>
            <w:r w:rsidRPr="00673E1C">
              <w:rPr>
                <w:rFonts w:ascii="Arial" w:hAnsi="Arial" w:cs="Arial"/>
                <w:sz w:val="20"/>
                <w:szCs w:val="20"/>
              </w:rPr>
              <w:t>odstojowy</w:t>
            </w:r>
            <w:proofErr w:type="spellEnd"/>
            <w:r w:rsidRPr="00673E1C">
              <w:rPr>
                <w:rFonts w:ascii="Arial" w:hAnsi="Arial" w:cs="Arial"/>
                <w:sz w:val="20"/>
                <w:szCs w:val="20"/>
              </w:rPr>
              <w:t xml:space="preserve"> </w:t>
            </w:r>
          </w:p>
          <w:p w14:paraId="0F6EF52A" w14:textId="6A05FCD3" w:rsidR="0031019E" w:rsidRPr="00673E1C" w:rsidRDefault="0031019E" w:rsidP="0031019E">
            <w:pPr>
              <w:autoSpaceDE w:val="0"/>
              <w:autoSpaceDN w:val="0"/>
              <w:adjustRightInd w:val="0"/>
              <w:rPr>
                <w:rFonts w:ascii="Arial" w:hAnsi="Arial" w:cs="Arial"/>
                <w:sz w:val="20"/>
                <w:szCs w:val="20"/>
              </w:rPr>
            </w:pPr>
            <w:r w:rsidRPr="00673E1C">
              <w:rPr>
                <w:rFonts w:ascii="Arial" w:hAnsi="Arial" w:cs="Arial"/>
                <w:sz w:val="20"/>
                <w:szCs w:val="20"/>
              </w:rPr>
              <w:t>o poj.14 Mg – szt. 1)</w:t>
            </w:r>
          </w:p>
          <w:p w14:paraId="03F5A534" w14:textId="2EC00774" w:rsidR="00BC609E" w:rsidRPr="00673E1C" w:rsidRDefault="0031019E" w:rsidP="0031019E">
            <w:pPr>
              <w:autoSpaceDE w:val="0"/>
              <w:autoSpaceDN w:val="0"/>
              <w:adjustRightInd w:val="0"/>
              <w:rPr>
                <w:rFonts w:ascii="Arial" w:hAnsi="Arial" w:cs="Arial"/>
                <w:sz w:val="20"/>
                <w:szCs w:val="20"/>
              </w:rPr>
            </w:pPr>
            <w:r w:rsidRPr="00673E1C">
              <w:rPr>
                <w:rFonts w:ascii="Arial" w:hAnsi="Arial" w:cs="Arial"/>
                <w:sz w:val="20"/>
                <w:szCs w:val="20"/>
              </w:rPr>
              <w:lastRenderedPageBreak/>
              <w:t>Czas pracy 744 h</w:t>
            </w:r>
          </w:p>
        </w:tc>
        <w:tc>
          <w:tcPr>
            <w:tcW w:w="1701" w:type="dxa"/>
            <w:tcBorders>
              <w:top w:val="single" w:sz="12" w:space="0" w:color="auto"/>
            </w:tcBorders>
            <w:vAlign w:val="center"/>
          </w:tcPr>
          <w:p w14:paraId="01CF6448"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lastRenderedPageBreak/>
              <w:t>NO</w:t>
            </w:r>
            <w:r w:rsidRPr="00673E1C">
              <w:rPr>
                <w:rFonts w:ascii="Arial" w:hAnsi="Arial" w:cs="Arial"/>
                <w:sz w:val="20"/>
                <w:szCs w:val="20"/>
                <w:vertAlign w:val="subscript"/>
              </w:rPr>
              <w:t>2</w:t>
            </w:r>
          </w:p>
        </w:tc>
        <w:tc>
          <w:tcPr>
            <w:tcW w:w="1701" w:type="dxa"/>
            <w:tcBorders>
              <w:top w:val="single" w:sz="12" w:space="0" w:color="auto"/>
            </w:tcBorders>
            <w:vAlign w:val="center"/>
          </w:tcPr>
          <w:p w14:paraId="0C46CDF7" w14:textId="46C9219A"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1,96</w:t>
            </w:r>
          </w:p>
        </w:tc>
      </w:tr>
      <w:tr w:rsidR="00BC609E" w:rsidRPr="00673E1C" w14:paraId="677FFB66" w14:textId="77777777" w:rsidTr="001A296E">
        <w:trPr>
          <w:jc w:val="center"/>
        </w:trPr>
        <w:tc>
          <w:tcPr>
            <w:tcW w:w="567" w:type="dxa"/>
            <w:vMerge/>
            <w:vAlign w:val="center"/>
          </w:tcPr>
          <w:p w14:paraId="3897916C" w14:textId="77777777"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29B2A627"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459CF418"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314D12F6"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74DD43D3" w14:textId="366CFCB3"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4,8</w:t>
            </w:r>
          </w:p>
        </w:tc>
      </w:tr>
      <w:tr w:rsidR="00BC609E" w:rsidRPr="00673E1C" w14:paraId="5A40C8F8" w14:textId="77777777" w:rsidTr="001A296E">
        <w:trPr>
          <w:jc w:val="center"/>
        </w:trPr>
        <w:tc>
          <w:tcPr>
            <w:tcW w:w="567" w:type="dxa"/>
            <w:vMerge/>
            <w:vAlign w:val="center"/>
          </w:tcPr>
          <w:p w14:paraId="33DC5ABC" w14:textId="77777777"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2791C09B"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1D96B9C6"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3A61B500"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51699332" w14:textId="6B8349C5"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0,321</w:t>
            </w:r>
          </w:p>
        </w:tc>
      </w:tr>
      <w:tr w:rsidR="00BC609E" w:rsidRPr="00673E1C" w14:paraId="4F145052" w14:textId="77777777" w:rsidTr="001A296E">
        <w:trPr>
          <w:jc w:val="center"/>
        </w:trPr>
        <w:tc>
          <w:tcPr>
            <w:tcW w:w="567" w:type="dxa"/>
            <w:vMerge/>
            <w:vAlign w:val="center"/>
          </w:tcPr>
          <w:p w14:paraId="026AA9D7" w14:textId="77777777"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5102451E"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5F226997"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4639A098"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2BD2BFC9" w14:textId="00196E30"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0,321</w:t>
            </w:r>
          </w:p>
        </w:tc>
      </w:tr>
      <w:tr w:rsidR="00BC609E" w:rsidRPr="00673E1C" w14:paraId="4ACFFCE0" w14:textId="77777777" w:rsidTr="001A296E">
        <w:trPr>
          <w:jc w:val="center"/>
        </w:trPr>
        <w:tc>
          <w:tcPr>
            <w:tcW w:w="567" w:type="dxa"/>
            <w:vMerge/>
            <w:vAlign w:val="center"/>
          </w:tcPr>
          <w:p w14:paraId="595A2C82" w14:textId="77777777"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736A6571"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53C2A7AC"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6DA742A1"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44B40FD3" w14:textId="0FA35A32"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2,17</w:t>
            </w:r>
          </w:p>
        </w:tc>
      </w:tr>
      <w:tr w:rsidR="00BC609E" w:rsidRPr="00673E1C" w14:paraId="34BB8B63" w14:textId="77777777" w:rsidTr="001A296E">
        <w:trPr>
          <w:jc w:val="center"/>
        </w:trPr>
        <w:tc>
          <w:tcPr>
            <w:tcW w:w="567" w:type="dxa"/>
            <w:vMerge/>
            <w:vAlign w:val="center"/>
          </w:tcPr>
          <w:p w14:paraId="2824F472" w14:textId="77777777"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2CC26F70"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3A39F41B"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5C56702C"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7B1A22F2" w14:textId="507BBDEB"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0,921</w:t>
            </w:r>
          </w:p>
        </w:tc>
      </w:tr>
      <w:tr w:rsidR="00BC609E" w:rsidRPr="00673E1C" w14:paraId="66567577" w14:textId="77777777" w:rsidTr="001A296E">
        <w:trPr>
          <w:jc w:val="center"/>
        </w:trPr>
        <w:tc>
          <w:tcPr>
            <w:tcW w:w="567" w:type="dxa"/>
            <w:vMerge/>
            <w:vAlign w:val="center"/>
          </w:tcPr>
          <w:p w14:paraId="19DF16FB" w14:textId="77777777" w:rsidR="00BC609E" w:rsidRPr="00673E1C" w:rsidRDefault="00BC609E" w:rsidP="00216658">
            <w:pPr>
              <w:autoSpaceDE w:val="0"/>
              <w:autoSpaceDN w:val="0"/>
              <w:adjustRightInd w:val="0"/>
              <w:jc w:val="center"/>
              <w:rPr>
                <w:rFonts w:ascii="Arial" w:hAnsi="Arial" w:cs="Arial"/>
                <w:sz w:val="20"/>
                <w:szCs w:val="20"/>
              </w:rPr>
            </w:pPr>
          </w:p>
        </w:tc>
        <w:tc>
          <w:tcPr>
            <w:tcW w:w="2014" w:type="dxa"/>
            <w:vMerge/>
            <w:vAlign w:val="center"/>
          </w:tcPr>
          <w:p w14:paraId="1E814FA3" w14:textId="77777777" w:rsidR="00BC609E" w:rsidRPr="00673E1C" w:rsidRDefault="00BC609E" w:rsidP="00216658">
            <w:pPr>
              <w:autoSpaceDE w:val="0"/>
              <w:autoSpaceDN w:val="0"/>
              <w:adjustRightInd w:val="0"/>
              <w:rPr>
                <w:rFonts w:ascii="Arial" w:hAnsi="Arial" w:cs="Arial"/>
                <w:sz w:val="20"/>
                <w:szCs w:val="20"/>
              </w:rPr>
            </w:pPr>
          </w:p>
        </w:tc>
        <w:tc>
          <w:tcPr>
            <w:tcW w:w="3260" w:type="dxa"/>
            <w:vMerge/>
            <w:vAlign w:val="center"/>
          </w:tcPr>
          <w:p w14:paraId="61D8D962" w14:textId="77777777" w:rsidR="00BC609E" w:rsidRPr="00673E1C" w:rsidRDefault="00BC609E" w:rsidP="00216658">
            <w:pPr>
              <w:autoSpaceDE w:val="0"/>
              <w:autoSpaceDN w:val="0"/>
              <w:adjustRightInd w:val="0"/>
              <w:rPr>
                <w:rFonts w:ascii="Arial" w:hAnsi="Arial" w:cs="Arial"/>
                <w:sz w:val="20"/>
                <w:szCs w:val="20"/>
              </w:rPr>
            </w:pPr>
          </w:p>
        </w:tc>
        <w:tc>
          <w:tcPr>
            <w:tcW w:w="1701" w:type="dxa"/>
            <w:vAlign w:val="center"/>
          </w:tcPr>
          <w:p w14:paraId="57187525" w14:textId="77777777" w:rsidR="00BC609E" w:rsidRPr="00673E1C" w:rsidRDefault="00BC609E" w:rsidP="002C2CB5">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vAlign w:val="center"/>
          </w:tcPr>
          <w:p w14:paraId="6052DF89" w14:textId="2EF40A8D" w:rsidR="00BC609E"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0,214</w:t>
            </w:r>
          </w:p>
        </w:tc>
      </w:tr>
      <w:tr w:rsidR="002C3433" w:rsidRPr="00673E1C" w14:paraId="30EAF570" w14:textId="77777777" w:rsidTr="001A296E">
        <w:trPr>
          <w:trHeight w:val="45"/>
          <w:jc w:val="center"/>
        </w:trPr>
        <w:tc>
          <w:tcPr>
            <w:tcW w:w="567" w:type="dxa"/>
            <w:vMerge w:val="restart"/>
            <w:vAlign w:val="center"/>
          </w:tcPr>
          <w:p w14:paraId="3BDEA22E" w14:textId="1E79198E" w:rsidR="002C3433" w:rsidRPr="00673E1C" w:rsidRDefault="00A15438" w:rsidP="00216658">
            <w:pPr>
              <w:autoSpaceDE w:val="0"/>
              <w:autoSpaceDN w:val="0"/>
              <w:adjustRightInd w:val="0"/>
              <w:jc w:val="center"/>
              <w:rPr>
                <w:rFonts w:ascii="Arial" w:hAnsi="Arial" w:cs="Arial"/>
                <w:sz w:val="20"/>
                <w:szCs w:val="20"/>
              </w:rPr>
            </w:pPr>
            <w:r w:rsidRPr="00673E1C">
              <w:rPr>
                <w:rFonts w:ascii="Arial" w:hAnsi="Arial" w:cs="Arial"/>
                <w:sz w:val="20"/>
                <w:szCs w:val="20"/>
              </w:rPr>
              <w:t>5</w:t>
            </w:r>
            <w:r w:rsidR="002C3433" w:rsidRPr="00673E1C">
              <w:rPr>
                <w:rFonts w:ascii="Arial" w:hAnsi="Arial" w:cs="Arial"/>
                <w:sz w:val="20"/>
                <w:szCs w:val="20"/>
              </w:rPr>
              <w:t>.</w:t>
            </w:r>
          </w:p>
        </w:tc>
        <w:tc>
          <w:tcPr>
            <w:tcW w:w="2014" w:type="dxa"/>
            <w:vMerge w:val="restart"/>
            <w:vAlign w:val="center"/>
          </w:tcPr>
          <w:p w14:paraId="6700A0A4" w14:textId="3A772042" w:rsidR="002C3433" w:rsidRPr="00673E1C" w:rsidRDefault="002C3433" w:rsidP="00216658">
            <w:pPr>
              <w:autoSpaceDE w:val="0"/>
              <w:autoSpaceDN w:val="0"/>
              <w:adjustRightInd w:val="0"/>
              <w:rPr>
                <w:rFonts w:ascii="Arial" w:hAnsi="Arial" w:cs="Arial"/>
                <w:sz w:val="20"/>
                <w:szCs w:val="20"/>
              </w:rPr>
            </w:pPr>
            <w:r w:rsidRPr="00673E1C">
              <w:rPr>
                <w:rFonts w:ascii="Arial" w:hAnsi="Arial" w:cs="Arial"/>
                <w:sz w:val="20"/>
                <w:szCs w:val="20"/>
              </w:rPr>
              <w:t xml:space="preserve">Emitor </w:t>
            </w:r>
            <w:r w:rsidR="00A15438" w:rsidRPr="00673E1C">
              <w:rPr>
                <w:rFonts w:ascii="Arial" w:hAnsi="Arial" w:cs="Arial"/>
                <w:sz w:val="20"/>
                <w:szCs w:val="20"/>
              </w:rPr>
              <w:t>nowej linii odlewniczej</w:t>
            </w:r>
            <w:r w:rsidRPr="00673E1C">
              <w:rPr>
                <w:rFonts w:ascii="Arial" w:hAnsi="Arial" w:cs="Arial"/>
                <w:sz w:val="20"/>
                <w:szCs w:val="20"/>
              </w:rPr>
              <w:t xml:space="preserve"> </w:t>
            </w:r>
            <w:r w:rsidR="00A15438" w:rsidRPr="00673E1C">
              <w:rPr>
                <w:rFonts w:ascii="Arial" w:hAnsi="Arial" w:cs="Arial"/>
                <w:sz w:val="20"/>
                <w:szCs w:val="20"/>
              </w:rPr>
              <w:t>(</w:t>
            </w:r>
            <w:r w:rsidRPr="00673E1C">
              <w:rPr>
                <w:rFonts w:ascii="Arial" w:hAnsi="Arial" w:cs="Arial"/>
                <w:sz w:val="20"/>
                <w:szCs w:val="20"/>
              </w:rPr>
              <w:t>E3</w:t>
            </w:r>
            <w:r w:rsidR="00A15438" w:rsidRPr="00673E1C">
              <w:rPr>
                <w:rFonts w:ascii="Arial" w:hAnsi="Arial" w:cs="Arial"/>
                <w:sz w:val="20"/>
                <w:szCs w:val="20"/>
              </w:rPr>
              <w:t>)</w:t>
            </w:r>
          </w:p>
        </w:tc>
        <w:tc>
          <w:tcPr>
            <w:tcW w:w="3260" w:type="dxa"/>
            <w:vMerge w:val="restart"/>
            <w:vAlign w:val="center"/>
          </w:tcPr>
          <w:p w14:paraId="1E1F9CEE" w14:textId="58F6397A" w:rsidR="002C3433" w:rsidRPr="00673E1C" w:rsidRDefault="002C3433" w:rsidP="0021665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w:t>
            </w:r>
            <w:r w:rsidR="00A15438" w:rsidRPr="00673E1C">
              <w:rPr>
                <w:rFonts w:ascii="Arial" w:hAnsi="Arial" w:cs="Arial"/>
                <w:sz w:val="20"/>
                <w:szCs w:val="20"/>
              </w:rPr>
              <w:t>6</w:t>
            </w:r>
            <w:r w:rsidRPr="00673E1C">
              <w:rPr>
                <w:rFonts w:ascii="Arial" w:hAnsi="Arial" w:cs="Arial"/>
                <w:sz w:val="20"/>
                <w:szCs w:val="20"/>
              </w:rPr>
              <w:t>000/Al – 1 szt.</w:t>
            </w:r>
          </w:p>
          <w:p w14:paraId="3DD418C6" w14:textId="53389B00" w:rsidR="002C3433" w:rsidRPr="00673E1C" w:rsidRDefault="002C3433" w:rsidP="00216658">
            <w:pPr>
              <w:autoSpaceDE w:val="0"/>
              <w:autoSpaceDN w:val="0"/>
              <w:adjustRightInd w:val="0"/>
              <w:rPr>
                <w:rFonts w:ascii="Arial" w:hAnsi="Arial" w:cs="Arial"/>
                <w:sz w:val="20"/>
                <w:szCs w:val="20"/>
              </w:rPr>
            </w:pPr>
            <w:r w:rsidRPr="00673E1C">
              <w:rPr>
                <w:rFonts w:ascii="Arial" w:hAnsi="Arial" w:cs="Arial"/>
                <w:sz w:val="20"/>
                <w:szCs w:val="20"/>
              </w:rPr>
              <w:t xml:space="preserve">Czas pracy </w:t>
            </w:r>
            <w:r w:rsidR="008A43A1" w:rsidRPr="00673E1C">
              <w:rPr>
                <w:rFonts w:ascii="Arial" w:hAnsi="Arial" w:cs="Arial"/>
                <w:sz w:val="20"/>
                <w:szCs w:val="20"/>
              </w:rPr>
              <w:t>8760</w:t>
            </w:r>
            <w:r w:rsidRPr="00673E1C">
              <w:rPr>
                <w:rFonts w:ascii="Arial" w:hAnsi="Arial" w:cs="Arial"/>
                <w:sz w:val="20"/>
                <w:szCs w:val="20"/>
              </w:rPr>
              <w:t xml:space="preserve"> h</w:t>
            </w:r>
          </w:p>
        </w:tc>
        <w:tc>
          <w:tcPr>
            <w:tcW w:w="1701" w:type="dxa"/>
            <w:vAlign w:val="center"/>
          </w:tcPr>
          <w:p w14:paraId="0CC73442"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vAlign w:val="center"/>
          </w:tcPr>
          <w:p w14:paraId="512C70A9" w14:textId="3AA1EA66"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0,235</w:t>
            </w:r>
          </w:p>
        </w:tc>
      </w:tr>
      <w:tr w:rsidR="002C3433" w:rsidRPr="00673E1C" w14:paraId="55504D4A" w14:textId="77777777" w:rsidTr="001A296E">
        <w:trPr>
          <w:trHeight w:val="42"/>
          <w:jc w:val="center"/>
        </w:trPr>
        <w:tc>
          <w:tcPr>
            <w:tcW w:w="567" w:type="dxa"/>
            <w:vMerge/>
            <w:vAlign w:val="center"/>
          </w:tcPr>
          <w:p w14:paraId="40D68EB2"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022D27AC"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19579F45"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5185CCDF"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15115756" w14:textId="454294D8"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0,595</w:t>
            </w:r>
          </w:p>
        </w:tc>
      </w:tr>
      <w:tr w:rsidR="002C3433" w:rsidRPr="00673E1C" w14:paraId="0B7C7BEE" w14:textId="77777777" w:rsidTr="001A296E">
        <w:trPr>
          <w:trHeight w:val="42"/>
          <w:jc w:val="center"/>
        </w:trPr>
        <w:tc>
          <w:tcPr>
            <w:tcW w:w="567" w:type="dxa"/>
            <w:vMerge/>
            <w:vAlign w:val="center"/>
          </w:tcPr>
          <w:p w14:paraId="04B201ED"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3C00A61B"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7FF13ECF"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650385B4"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532D49FE" w14:textId="4CA514E4"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2C3433" w:rsidRPr="00673E1C" w14:paraId="72348C3A" w14:textId="77777777" w:rsidTr="001A296E">
        <w:trPr>
          <w:trHeight w:val="42"/>
          <w:jc w:val="center"/>
        </w:trPr>
        <w:tc>
          <w:tcPr>
            <w:tcW w:w="567" w:type="dxa"/>
            <w:vMerge/>
            <w:vAlign w:val="center"/>
          </w:tcPr>
          <w:p w14:paraId="41AB0718"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593BEEF2"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6B4AA1D6"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292F8C79"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202CD001" w14:textId="554E5090"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2C3433" w:rsidRPr="00673E1C" w14:paraId="6E786C81" w14:textId="77777777" w:rsidTr="001A296E">
        <w:trPr>
          <w:trHeight w:val="42"/>
          <w:jc w:val="center"/>
        </w:trPr>
        <w:tc>
          <w:tcPr>
            <w:tcW w:w="567" w:type="dxa"/>
            <w:vMerge/>
            <w:vAlign w:val="center"/>
          </w:tcPr>
          <w:p w14:paraId="64F4936A"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15C83D93"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3DEEF1BE"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12BCC87D"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6F641B4E" w14:textId="44CA6F35"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0,255</w:t>
            </w:r>
          </w:p>
        </w:tc>
      </w:tr>
      <w:tr w:rsidR="002C3433" w:rsidRPr="00673E1C" w14:paraId="485A0FC4" w14:textId="77777777" w:rsidTr="001A296E">
        <w:trPr>
          <w:trHeight w:val="42"/>
          <w:jc w:val="center"/>
        </w:trPr>
        <w:tc>
          <w:tcPr>
            <w:tcW w:w="567" w:type="dxa"/>
            <w:vMerge/>
            <w:vAlign w:val="center"/>
          </w:tcPr>
          <w:p w14:paraId="1CE783BB"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78B561F0"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617B3F8D" w14:textId="77777777" w:rsidR="002C3433" w:rsidRPr="00673E1C" w:rsidRDefault="002C3433" w:rsidP="0021665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5041FEBB"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12" w:space="0" w:color="auto"/>
            </w:tcBorders>
            <w:vAlign w:val="center"/>
          </w:tcPr>
          <w:p w14:paraId="0ED6251A" w14:textId="4E46B868"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0,115</w:t>
            </w:r>
          </w:p>
        </w:tc>
      </w:tr>
      <w:tr w:rsidR="002C3433" w:rsidRPr="00673E1C" w14:paraId="332981C5" w14:textId="77777777" w:rsidTr="001A296E">
        <w:trPr>
          <w:trHeight w:val="45"/>
          <w:jc w:val="center"/>
        </w:trPr>
        <w:tc>
          <w:tcPr>
            <w:tcW w:w="567" w:type="dxa"/>
            <w:vMerge/>
            <w:vAlign w:val="center"/>
          </w:tcPr>
          <w:p w14:paraId="421BAA52"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3A61D6A5"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restart"/>
            <w:vAlign w:val="center"/>
          </w:tcPr>
          <w:p w14:paraId="3C9E5258" w14:textId="77777777" w:rsidR="008A43A1" w:rsidRPr="00673E1C" w:rsidRDefault="008A43A1" w:rsidP="0021665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odstojowy</w:t>
            </w:r>
            <w:proofErr w:type="spellEnd"/>
            <w:r w:rsidRPr="00673E1C">
              <w:rPr>
                <w:rFonts w:ascii="Arial" w:hAnsi="Arial" w:cs="Arial"/>
                <w:sz w:val="20"/>
                <w:szCs w:val="20"/>
              </w:rPr>
              <w:t xml:space="preserve"> o poj. 14 Mg</w:t>
            </w:r>
          </w:p>
          <w:p w14:paraId="4455FB27" w14:textId="4D0464DD" w:rsidR="002C3433" w:rsidRPr="00673E1C" w:rsidRDefault="008A43A1" w:rsidP="00216658">
            <w:pPr>
              <w:autoSpaceDE w:val="0"/>
              <w:autoSpaceDN w:val="0"/>
              <w:adjustRightInd w:val="0"/>
              <w:rPr>
                <w:rFonts w:ascii="Arial" w:hAnsi="Arial" w:cs="Arial"/>
                <w:sz w:val="20"/>
                <w:szCs w:val="20"/>
              </w:rPr>
            </w:pPr>
            <w:r w:rsidRPr="00673E1C">
              <w:rPr>
                <w:rFonts w:ascii="Arial" w:hAnsi="Arial" w:cs="Arial"/>
                <w:sz w:val="20"/>
                <w:szCs w:val="20"/>
              </w:rPr>
              <w:t>Czas pracy 8760 h</w:t>
            </w:r>
          </w:p>
        </w:tc>
        <w:tc>
          <w:tcPr>
            <w:tcW w:w="1701" w:type="dxa"/>
            <w:tcBorders>
              <w:top w:val="single" w:sz="12" w:space="0" w:color="auto"/>
            </w:tcBorders>
            <w:vAlign w:val="center"/>
          </w:tcPr>
          <w:p w14:paraId="3190D731"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1C9C4C58" w14:textId="1DB3E3B5"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2C3433" w:rsidRPr="00673E1C" w14:paraId="582A5F2A" w14:textId="77777777" w:rsidTr="001A296E">
        <w:trPr>
          <w:trHeight w:val="42"/>
          <w:jc w:val="center"/>
        </w:trPr>
        <w:tc>
          <w:tcPr>
            <w:tcW w:w="567" w:type="dxa"/>
            <w:vMerge/>
            <w:vAlign w:val="center"/>
          </w:tcPr>
          <w:p w14:paraId="5A642613"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4F1599FE"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0AC17F1E"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3C364D35"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0A3CC3A6" w14:textId="62117F73"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2C3433" w:rsidRPr="00673E1C" w14:paraId="19AA3E3F" w14:textId="77777777" w:rsidTr="001A296E">
        <w:trPr>
          <w:trHeight w:val="42"/>
          <w:jc w:val="center"/>
        </w:trPr>
        <w:tc>
          <w:tcPr>
            <w:tcW w:w="567" w:type="dxa"/>
            <w:vMerge/>
            <w:vAlign w:val="center"/>
          </w:tcPr>
          <w:p w14:paraId="6C91C05F"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2E8DEEDB"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1611023B"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258F4D87"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059E0173" w14:textId="1460EAD0"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2C3433" w:rsidRPr="00673E1C" w14:paraId="0D05EDB7" w14:textId="77777777" w:rsidTr="001A296E">
        <w:trPr>
          <w:trHeight w:val="42"/>
          <w:jc w:val="center"/>
        </w:trPr>
        <w:tc>
          <w:tcPr>
            <w:tcW w:w="567" w:type="dxa"/>
            <w:vMerge/>
            <w:vAlign w:val="center"/>
          </w:tcPr>
          <w:p w14:paraId="3322A378"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52E60F5B"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5EE7EAF3"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022D64C4"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227F69AE" w14:textId="13C82E06"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2C3433" w:rsidRPr="00673E1C" w14:paraId="41288CE2" w14:textId="77777777" w:rsidTr="001A296E">
        <w:trPr>
          <w:trHeight w:val="42"/>
          <w:jc w:val="center"/>
        </w:trPr>
        <w:tc>
          <w:tcPr>
            <w:tcW w:w="567" w:type="dxa"/>
            <w:vMerge/>
            <w:vAlign w:val="center"/>
          </w:tcPr>
          <w:p w14:paraId="377D441F" w14:textId="77777777" w:rsidR="002C3433" w:rsidRPr="00673E1C" w:rsidRDefault="002C3433" w:rsidP="00216658">
            <w:pPr>
              <w:autoSpaceDE w:val="0"/>
              <w:autoSpaceDN w:val="0"/>
              <w:adjustRightInd w:val="0"/>
              <w:jc w:val="center"/>
              <w:rPr>
                <w:rFonts w:ascii="Arial" w:hAnsi="Arial" w:cs="Arial"/>
                <w:sz w:val="20"/>
                <w:szCs w:val="20"/>
              </w:rPr>
            </w:pPr>
          </w:p>
        </w:tc>
        <w:tc>
          <w:tcPr>
            <w:tcW w:w="2014" w:type="dxa"/>
            <w:vMerge/>
            <w:vAlign w:val="center"/>
          </w:tcPr>
          <w:p w14:paraId="5BAB2D68" w14:textId="77777777" w:rsidR="002C3433" w:rsidRPr="00673E1C" w:rsidRDefault="002C3433" w:rsidP="00216658">
            <w:pPr>
              <w:autoSpaceDE w:val="0"/>
              <w:autoSpaceDN w:val="0"/>
              <w:adjustRightInd w:val="0"/>
              <w:rPr>
                <w:rFonts w:ascii="Arial" w:hAnsi="Arial" w:cs="Arial"/>
                <w:sz w:val="20"/>
                <w:szCs w:val="20"/>
              </w:rPr>
            </w:pPr>
          </w:p>
        </w:tc>
        <w:tc>
          <w:tcPr>
            <w:tcW w:w="3260" w:type="dxa"/>
            <w:vMerge/>
            <w:vAlign w:val="center"/>
          </w:tcPr>
          <w:p w14:paraId="50F9C7F2" w14:textId="77777777" w:rsidR="002C3433" w:rsidRPr="00673E1C" w:rsidRDefault="002C3433" w:rsidP="00216658">
            <w:pPr>
              <w:autoSpaceDE w:val="0"/>
              <w:autoSpaceDN w:val="0"/>
              <w:adjustRightInd w:val="0"/>
              <w:rPr>
                <w:rFonts w:ascii="Arial" w:hAnsi="Arial" w:cs="Arial"/>
                <w:sz w:val="20"/>
                <w:szCs w:val="20"/>
              </w:rPr>
            </w:pPr>
          </w:p>
        </w:tc>
        <w:tc>
          <w:tcPr>
            <w:tcW w:w="1701" w:type="dxa"/>
            <w:vAlign w:val="center"/>
          </w:tcPr>
          <w:p w14:paraId="19786E9A" w14:textId="77777777" w:rsidR="002C3433" w:rsidRPr="00673E1C" w:rsidRDefault="002C3433" w:rsidP="008A43A1">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3C37BBB3" w14:textId="5D42E335" w:rsidR="002C3433" w:rsidRPr="00673E1C" w:rsidRDefault="008A43A1" w:rsidP="00216658">
            <w:pPr>
              <w:autoSpaceDE w:val="0"/>
              <w:autoSpaceDN w:val="0"/>
              <w:adjustRightInd w:val="0"/>
              <w:jc w:val="center"/>
              <w:rPr>
                <w:rFonts w:ascii="Arial" w:hAnsi="Arial" w:cs="Arial"/>
                <w:sz w:val="20"/>
                <w:szCs w:val="20"/>
              </w:rPr>
            </w:pPr>
            <w:r w:rsidRPr="00673E1C">
              <w:rPr>
                <w:rFonts w:ascii="Arial" w:hAnsi="Arial" w:cs="Arial"/>
                <w:sz w:val="20"/>
                <w:szCs w:val="20"/>
              </w:rPr>
              <w:t>0,04</w:t>
            </w:r>
          </w:p>
        </w:tc>
      </w:tr>
      <w:tr w:rsidR="008A43A1" w:rsidRPr="00673E1C" w14:paraId="6099BE3D" w14:textId="77777777" w:rsidTr="001A296E">
        <w:trPr>
          <w:trHeight w:val="42"/>
          <w:jc w:val="center"/>
        </w:trPr>
        <w:tc>
          <w:tcPr>
            <w:tcW w:w="567" w:type="dxa"/>
            <w:vMerge/>
            <w:vAlign w:val="center"/>
          </w:tcPr>
          <w:p w14:paraId="5FDF1A0C"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0CF72A8F"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01286E85" w14:textId="77777777" w:rsidR="008A43A1" w:rsidRPr="00673E1C" w:rsidRDefault="008A43A1" w:rsidP="008A43A1">
            <w:pPr>
              <w:autoSpaceDE w:val="0"/>
              <w:autoSpaceDN w:val="0"/>
              <w:adjustRightInd w:val="0"/>
              <w:rPr>
                <w:rFonts w:ascii="Arial" w:hAnsi="Arial" w:cs="Arial"/>
                <w:sz w:val="20"/>
                <w:szCs w:val="20"/>
              </w:rPr>
            </w:pPr>
          </w:p>
        </w:tc>
        <w:tc>
          <w:tcPr>
            <w:tcW w:w="1701" w:type="dxa"/>
            <w:vAlign w:val="center"/>
          </w:tcPr>
          <w:p w14:paraId="07248B22" w14:textId="4211C279" w:rsidR="008A43A1" w:rsidRPr="00673E1C" w:rsidRDefault="008A43A1" w:rsidP="008A43A1">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1FFA4E47" w14:textId="1CFF12B0" w:rsidR="008A43A1" w:rsidRPr="00673E1C" w:rsidRDefault="008A43A1" w:rsidP="008A43A1">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8A43A1" w:rsidRPr="00673E1C" w14:paraId="418E8209" w14:textId="77777777" w:rsidTr="001A296E">
        <w:trPr>
          <w:trHeight w:val="42"/>
          <w:jc w:val="center"/>
        </w:trPr>
        <w:tc>
          <w:tcPr>
            <w:tcW w:w="567" w:type="dxa"/>
            <w:vMerge/>
            <w:vAlign w:val="center"/>
          </w:tcPr>
          <w:p w14:paraId="4BB17F2F"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73691A0B"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22190E63" w14:textId="77777777" w:rsidR="008A43A1" w:rsidRPr="00673E1C" w:rsidRDefault="008A43A1" w:rsidP="008A43A1">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6499F24" w14:textId="1702A707" w:rsidR="008A43A1" w:rsidRPr="00673E1C" w:rsidRDefault="008A43A1" w:rsidP="008A43A1">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416B043D" w14:textId="3D49D3C5" w:rsidR="008A43A1" w:rsidRPr="00673E1C" w:rsidRDefault="008A43A1" w:rsidP="008A43A1">
            <w:pPr>
              <w:autoSpaceDE w:val="0"/>
              <w:autoSpaceDN w:val="0"/>
              <w:adjustRightInd w:val="0"/>
              <w:jc w:val="center"/>
              <w:rPr>
                <w:rFonts w:ascii="Arial" w:hAnsi="Arial" w:cs="Arial"/>
                <w:sz w:val="20"/>
                <w:szCs w:val="20"/>
              </w:rPr>
            </w:pPr>
            <w:r w:rsidRPr="00673E1C">
              <w:rPr>
                <w:rFonts w:ascii="Arial" w:hAnsi="Arial" w:cs="Arial"/>
                <w:sz w:val="20"/>
                <w:szCs w:val="20"/>
              </w:rPr>
              <w:t>0,047</w:t>
            </w:r>
          </w:p>
        </w:tc>
      </w:tr>
      <w:tr w:rsidR="008A43A1" w:rsidRPr="00673E1C" w14:paraId="6EE814F3" w14:textId="77777777" w:rsidTr="001A296E">
        <w:trPr>
          <w:trHeight w:val="39"/>
          <w:jc w:val="center"/>
        </w:trPr>
        <w:tc>
          <w:tcPr>
            <w:tcW w:w="567" w:type="dxa"/>
            <w:vMerge/>
            <w:vAlign w:val="center"/>
          </w:tcPr>
          <w:p w14:paraId="131F6000"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35B2937A"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restart"/>
            <w:vAlign w:val="center"/>
          </w:tcPr>
          <w:p w14:paraId="4252FC0A" w14:textId="77777777" w:rsidR="00925100" w:rsidRPr="00673E1C" w:rsidRDefault="00925100" w:rsidP="00925100">
            <w:pPr>
              <w:autoSpaceDE w:val="0"/>
              <w:autoSpaceDN w:val="0"/>
              <w:adjustRightInd w:val="0"/>
              <w:rPr>
                <w:rFonts w:ascii="Arial" w:hAnsi="Arial" w:cs="Arial"/>
                <w:sz w:val="20"/>
                <w:szCs w:val="20"/>
              </w:rPr>
            </w:pPr>
            <w:r w:rsidRPr="00673E1C">
              <w:rPr>
                <w:rFonts w:ascii="Arial" w:hAnsi="Arial" w:cs="Arial"/>
                <w:sz w:val="20"/>
                <w:szCs w:val="20"/>
              </w:rPr>
              <w:t xml:space="preserve">Emitor łącznie </w:t>
            </w:r>
          </w:p>
          <w:p w14:paraId="049BE387" w14:textId="77777777" w:rsidR="00925100" w:rsidRPr="00673E1C" w:rsidRDefault="00925100" w:rsidP="00925100">
            <w:pPr>
              <w:autoSpaceDE w:val="0"/>
              <w:autoSpaceDN w:val="0"/>
              <w:adjustRightInd w:val="0"/>
              <w:rPr>
                <w:rFonts w:ascii="Arial" w:hAnsi="Arial" w:cs="Arial"/>
                <w:sz w:val="20"/>
                <w:szCs w:val="20"/>
              </w:rPr>
            </w:pPr>
            <w:r w:rsidRPr="00673E1C">
              <w:rPr>
                <w:rFonts w:ascii="Arial" w:hAnsi="Arial" w:cs="Arial"/>
                <w:sz w:val="20"/>
                <w:szCs w:val="20"/>
              </w:rPr>
              <w:t xml:space="preserve">(w tym: piece </w:t>
            </w:r>
            <w:proofErr w:type="spellStart"/>
            <w:r w:rsidRPr="00673E1C">
              <w:rPr>
                <w:rFonts w:ascii="Arial" w:hAnsi="Arial" w:cs="Arial"/>
                <w:sz w:val="20"/>
                <w:szCs w:val="20"/>
              </w:rPr>
              <w:t>topialne</w:t>
            </w:r>
            <w:proofErr w:type="spellEnd"/>
            <w:r w:rsidRPr="00673E1C">
              <w:rPr>
                <w:rFonts w:ascii="Arial" w:hAnsi="Arial" w:cs="Arial"/>
                <w:sz w:val="20"/>
                <w:szCs w:val="20"/>
              </w:rPr>
              <w:t xml:space="preserve"> PIT 6000/Al </w:t>
            </w:r>
          </w:p>
          <w:p w14:paraId="6B7467FD" w14:textId="77777777" w:rsidR="00925100" w:rsidRPr="00673E1C" w:rsidRDefault="00925100" w:rsidP="00925100">
            <w:pPr>
              <w:autoSpaceDE w:val="0"/>
              <w:autoSpaceDN w:val="0"/>
              <w:adjustRightInd w:val="0"/>
              <w:rPr>
                <w:rFonts w:ascii="Arial" w:hAnsi="Arial" w:cs="Arial"/>
                <w:sz w:val="20"/>
                <w:szCs w:val="20"/>
              </w:rPr>
            </w:pPr>
            <w:r w:rsidRPr="00673E1C">
              <w:rPr>
                <w:rFonts w:ascii="Arial" w:hAnsi="Arial" w:cs="Arial"/>
                <w:sz w:val="20"/>
                <w:szCs w:val="20"/>
              </w:rPr>
              <w:t xml:space="preserve">– szt. 2, piec </w:t>
            </w:r>
            <w:proofErr w:type="spellStart"/>
            <w:r w:rsidRPr="00673E1C">
              <w:rPr>
                <w:rFonts w:ascii="Arial" w:hAnsi="Arial" w:cs="Arial"/>
                <w:sz w:val="20"/>
                <w:szCs w:val="20"/>
              </w:rPr>
              <w:t>odstojowy</w:t>
            </w:r>
            <w:proofErr w:type="spellEnd"/>
            <w:r w:rsidRPr="00673E1C">
              <w:rPr>
                <w:rFonts w:ascii="Arial" w:hAnsi="Arial" w:cs="Arial"/>
                <w:sz w:val="20"/>
                <w:szCs w:val="20"/>
              </w:rPr>
              <w:t xml:space="preserve"> o poj. </w:t>
            </w:r>
          </w:p>
          <w:p w14:paraId="6BC64CB8" w14:textId="77777777" w:rsidR="00925100" w:rsidRPr="00673E1C" w:rsidRDefault="00925100" w:rsidP="00925100">
            <w:pPr>
              <w:autoSpaceDE w:val="0"/>
              <w:autoSpaceDN w:val="0"/>
              <w:adjustRightInd w:val="0"/>
              <w:rPr>
                <w:rFonts w:ascii="Arial" w:hAnsi="Arial" w:cs="Arial"/>
                <w:sz w:val="20"/>
                <w:szCs w:val="20"/>
              </w:rPr>
            </w:pPr>
            <w:r w:rsidRPr="00673E1C">
              <w:rPr>
                <w:rFonts w:ascii="Arial" w:hAnsi="Arial" w:cs="Arial"/>
                <w:sz w:val="20"/>
                <w:szCs w:val="20"/>
              </w:rPr>
              <w:t>14 Mg)</w:t>
            </w:r>
          </w:p>
          <w:p w14:paraId="3FF169AA" w14:textId="317A19C5" w:rsidR="008A43A1" w:rsidRPr="00673E1C" w:rsidRDefault="00925100" w:rsidP="00925100">
            <w:pPr>
              <w:autoSpaceDE w:val="0"/>
              <w:autoSpaceDN w:val="0"/>
              <w:adjustRightInd w:val="0"/>
              <w:rPr>
                <w:rFonts w:ascii="Arial" w:hAnsi="Arial" w:cs="Arial"/>
                <w:sz w:val="20"/>
                <w:szCs w:val="20"/>
              </w:rPr>
            </w:pPr>
            <w:r w:rsidRPr="00673E1C">
              <w:rPr>
                <w:rFonts w:ascii="Arial" w:hAnsi="Arial" w:cs="Arial"/>
                <w:sz w:val="20"/>
                <w:szCs w:val="20"/>
              </w:rPr>
              <w:t>Czas pracy 8760 h</w:t>
            </w:r>
          </w:p>
        </w:tc>
        <w:tc>
          <w:tcPr>
            <w:tcW w:w="1701" w:type="dxa"/>
            <w:tcBorders>
              <w:top w:val="single" w:sz="12" w:space="0" w:color="auto"/>
            </w:tcBorders>
            <w:vAlign w:val="center"/>
          </w:tcPr>
          <w:p w14:paraId="2B6F6CFC" w14:textId="77777777" w:rsidR="008A43A1" w:rsidRPr="00673E1C" w:rsidRDefault="008A43A1" w:rsidP="00435641">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6CB4CB4C" w14:textId="17711AD7" w:rsidR="008A43A1" w:rsidRPr="00673E1C" w:rsidRDefault="001C5F55" w:rsidP="00435641">
            <w:pPr>
              <w:autoSpaceDE w:val="0"/>
              <w:autoSpaceDN w:val="0"/>
              <w:adjustRightInd w:val="0"/>
              <w:jc w:val="center"/>
              <w:rPr>
                <w:rFonts w:ascii="Arial" w:hAnsi="Arial" w:cs="Arial"/>
                <w:sz w:val="20"/>
                <w:szCs w:val="20"/>
              </w:rPr>
            </w:pPr>
            <w:r w:rsidRPr="00673E1C">
              <w:rPr>
                <w:rFonts w:ascii="Arial" w:hAnsi="Arial" w:cs="Arial"/>
                <w:sz w:val="20"/>
                <w:szCs w:val="20"/>
              </w:rPr>
              <w:t>0,49</w:t>
            </w:r>
          </w:p>
        </w:tc>
      </w:tr>
      <w:tr w:rsidR="008A43A1" w:rsidRPr="00673E1C" w14:paraId="1845EF2B" w14:textId="77777777" w:rsidTr="001A296E">
        <w:trPr>
          <w:trHeight w:val="36"/>
          <w:jc w:val="center"/>
        </w:trPr>
        <w:tc>
          <w:tcPr>
            <w:tcW w:w="567" w:type="dxa"/>
            <w:vMerge/>
            <w:vAlign w:val="center"/>
          </w:tcPr>
          <w:p w14:paraId="58788F4F"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241EAC3B"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47C227CD" w14:textId="77777777" w:rsidR="008A43A1" w:rsidRPr="00673E1C" w:rsidRDefault="008A43A1" w:rsidP="008A43A1">
            <w:pPr>
              <w:autoSpaceDE w:val="0"/>
              <w:autoSpaceDN w:val="0"/>
              <w:adjustRightInd w:val="0"/>
              <w:rPr>
                <w:rFonts w:ascii="Arial" w:hAnsi="Arial" w:cs="Arial"/>
                <w:sz w:val="20"/>
                <w:szCs w:val="20"/>
              </w:rPr>
            </w:pPr>
          </w:p>
        </w:tc>
        <w:tc>
          <w:tcPr>
            <w:tcW w:w="1701" w:type="dxa"/>
            <w:vAlign w:val="center"/>
          </w:tcPr>
          <w:p w14:paraId="7E7DD18A" w14:textId="77777777" w:rsidR="008A43A1" w:rsidRPr="00673E1C" w:rsidRDefault="008A43A1" w:rsidP="00435641">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3BDC94D1" w14:textId="2FECF7F8" w:rsidR="008A43A1" w:rsidRPr="00673E1C" w:rsidRDefault="001C5F55" w:rsidP="00435641">
            <w:pPr>
              <w:autoSpaceDE w:val="0"/>
              <w:autoSpaceDN w:val="0"/>
              <w:adjustRightInd w:val="0"/>
              <w:jc w:val="center"/>
              <w:rPr>
                <w:rFonts w:ascii="Arial" w:hAnsi="Arial" w:cs="Arial"/>
                <w:sz w:val="20"/>
                <w:szCs w:val="20"/>
              </w:rPr>
            </w:pPr>
            <w:r w:rsidRPr="00673E1C">
              <w:rPr>
                <w:rFonts w:ascii="Arial" w:hAnsi="Arial" w:cs="Arial"/>
                <w:sz w:val="20"/>
                <w:szCs w:val="20"/>
              </w:rPr>
              <w:t>1,2</w:t>
            </w:r>
          </w:p>
        </w:tc>
      </w:tr>
      <w:tr w:rsidR="008A43A1" w:rsidRPr="00673E1C" w14:paraId="45A4B127" w14:textId="77777777" w:rsidTr="001A296E">
        <w:trPr>
          <w:trHeight w:val="36"/>
          <w:jc w:val="center"/>
        </w:trPr>
        <w:tc>
          <w:tcPr>
            <w:tcW w:w="567" w:type="dxa"/>
            <w:vMerge/>
            <w:vAlign w:val="center"/>
          </w:tcPr>
          <w:p w14:paraId="4DF504E9"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4BCA32A4"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270588CF" w14:textId="77777777" w:rsidR="008A43A1" w:rsidRPr="00673E1C" w:rsidRDefault="008A43A1" w:rsidP="008A43A1">
            <w:pPr>
              <w:autoSpaceDE w:val="0"/>
              <w:autoSpaceDN w:val="0"/>
              <w:adjustRightInd w:val="0"/>
              <w:rPr>
                <w:rFonts w:ascii="Arial" w:hAnsi="Arial" w:cs="Arial"/>
                <w:sz w:val="20"/>
                <w:szCs w:val="20"/>
              </w:rPr>
            </w:pPr>
          </w:p>
        </w:tc>
        <w:tc>
          <w:tcPr>
            <w:tcW w:w="1701" w:type="dxa"/>
            <w:vAlign w:val="center"/>
          </w:tcPr>
          <w:p w14:paraId="1A5E2EC4" w14:textId="77777777" w:rsidR="008A43A1" w:rsidRPr="00673E1C" w:rsidRDefault="008A43A1" w:rsidP="00435641">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2A34C635" w14:textId="181A4C4A" w:rsidR="008A43A1" w:rsidRPr="00673E1C" w:rsidRDefault="00F62276" w:rsidP="00435641">
            <w:pPr>
              <w:autoSpaceDE w:val="0"/>
              <w:autoSpaceDN w:val="0"/>
              <w:adjustRightInd w:val="0"/>
              <w:jc w:val="center"/>
              <w:rPr>
                <w:rFonts w:ascii="Arial" w:hAnsi="Arial" w:cs="Arial"/>
                <w:sz w:val="20"/>
                <w:szCs w:val="20"/>
              </w:rPr>
            </w:pPr>
            <w:r w:rsidRPr="00673E1C">
              <w:rPr>
                <w:rFonts w:ascii="Arial" w:hAnsi="Arial" w:cs="Arial"/>
                <w:sz w:val="20"/>
                <w:szCs w:val="20"/>
              </w:rPr>
              <w:t>0,081</w:t>
            </w:r>
          </w:p>
        </w:tc>
      </w:tr>
      <w:tr w:rsidR="008A43A1" w:rsidRPr="00673E1C" w14:paraId="222D0B38" w14:textId="77777777" w:rsidTr="001A296E">
        <w:trPr>
          <w:trHeight w:val="36"/>
          <w:jc w:val="center"/>
        </w:trPr>
        <w:tc>
          <w:tcPr>
            <w:tcW w:w="567" w:type="dxa"/>
            <w:vMerge/>
            <w:vAlign w:val="center"/>
          </w:tcPr>
          <w:p w14:paraId="5A2CED19"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0890C050"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342E6394" w14:textId="77777777" w:rsidR="008A43A1" w:rsidRPr="00673E1C" w:rsidRDefault="008A43A1" w:rsidP="008A43A1">
            <w:pPr>
              <w:autoSpaceDE w:val="0"/>
              <w:autoSpaceDN w:val="0"/>
              <w:adjustRightInd w:val="0"/>
              <w:rPr>
                <w:rFonts w:ascii="Arial" w:hAnsi="Arial" w:cs="Arial"/>
                <w:sz w:val="20"/>
                <w:szCs w:val="20"/>
              </w:rPr>
            </w:pPr>
          </w:p>
        </w:tc>
        <w:tc>
          <w:tcPr>
            <w:tcW w:w="1701" w:type="dxa"/>
            <w:vAlign w:val="center"/>
          </w:tcPr>
          <w:p w14:paraId="72AEE62D" w14:textId="77777777" w:rsidR="008A43A1" w:rsidRPr="00673E1C" w:rsidRDefault="008A43A1" w:rsidP="00435641">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3AC13C24" w14:textId="43ED5EB7" w:rsidR="008A43A1" w:rsidRPr="00673E1C" w:rsidRDefault="00F62276" w:rsidP="00435641">
            <w:pPr>
              <w:autoSpaceDE w:val="0"/>
              <w:autoSpaceDN w:val="0"/>
              <w:adjustRightInd w:val="0"/>
              <w:jc w:val="center"/>
              <w:rPr>
                <w:rFonts w:ascii="Arial" w:hAnsi="Arial" w:cs="Arial"/>
                <w:sz w:val="20"/>
                <w:szCs w:val="20"/>
              </w:rPr>
            </w:pPr>
            <w:r w:rsidRPr="00673E1C">
              <w:rPr>
                <w:rFonts w:ascii="Arial" w:hAnsi="Arial" w:cs="Arial"/>
                <w:sz w:val="20"/>
                <w:szCs w:val="20"/>
              </w:rPr>
              <w:t>0,081</w:t>
            </w:r>
          </w:p>
        </w:tc>
      </w:tr>
      <w:tr w:rsidR="008A43A1" w:rsidRPr="00673E1C" w14:paraId="778209CF" w14:textId="77777777" w:rsidTr="001A296E">
        <w:trPr>
          <w:trHeight w:val="36"/>
          <w:jc w:val="center"/>
        </w:trPr>
        <w:tc>
          <w:tcPr>
            <w:tcW w:w="567" w:type="dxa"/>
            <w:vMerge/>
            <w:vAlign w:val="center"/>
          </w:tcPr>
          <w:p w14:paraId="35142A87"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61B045F2"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42784B00" w14:textId="77777777" w:rsidR="008A43A1" w:rsidRPr="00673E1C" w:rsidRDefault="008A43A1" w:rsidP="008A43A1">
            <w:pPr>
              <w:autoSpaceDE w:val="0"/>
              <w:autoSpaceDN w:val="0"/>
              <w:adjustRightInd w:val="0"/>
              <w:rPr>
                <w:rFonts w:ascii="Arial" w:hAnsi="Arial" w:cs="Arial"/>
                <w:sz w:val="20"/>
                <w:szCs w:val="20"/>
              </w:rPr>
            </w:pPr>
          </w:p>
        </w:tc>
        <w:tc>
          <w:tcPr>
            <w:tcW w:w="1701" w:type="dxa"/>
            <w:vAlign w:val="center"/>
          </w:tcPr>
          <w:p w14:paraId="1BE22308" w14:textId="77777777" w:rsidR="008A43A1" w:rsidRPr="00673E1C" w:rsidRDefault="008A43A1" w:rsidP="00435641">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4D66B030" w14:textId="7205E1EB" w:rsidR="008A43A1" w:rsidRPr="00673E1C" w:rsidRDefault="00F62276" w:rsidP="00435641">
            <w:pPr>
              <w:autoSpaceDE w:val="0"/>
              <w:autoSpaceDN w:val="0"/>
              <w:adjustRightInd w:val="0"/>
              <w:jc w:val="center"/>
              <w:rPr>
                <w:rFonts w:ascii="Arial" w:hAnsi="Arial" w:cs="Arial"/>
                <w:sz w:val="20"/>
                <w:szCs w:val="20"/>
              </w:rPr>
            </w:pPr>
            <w:r w:rsidRPr="00673E1C">
              <w:rPr>
                <w:rFonts w:ascii="Arial" w:hAnsi="Arial" w:cs="Arial"/>
                <w:sz w:val="20"/>
                <w:szCs w:val="20"/>
              </w:rPr>
              <w:t>0,55</w:t>
            </w:r>
          </w:p>
        </w:tc>
      </w:tr>
      <w:tr w:rsidR="008A43A1" w:rsidRPr="00673E1C" w14:paraId="594AE025" w14:textId="77777777" w:rsidTr="001A296E">
        <w:trPr>
          <w:trHeight w:val="36"/>
          <w:jc w:val="center"/>
        </w:trPr>
        <w:tc>
          <w:tcPr>
            <w:tcW w:w="567" w:type="dxa"/>
            <w:vMerge/>
            <w:vAlign w:val="center"/>
          </w:tcPr>
          <w:p w14:paraId="52BF4B60"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0FBB8169"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27606353" w14:textId="77777777" w:rsidR="008A43A1" w:rsidRPr="00673E1C" w:rsidRDefault="008A43A1" w:rsidP="008A43A1">
            <w:pPr>
              <w:autoSpaceDE w:val="0"/>
              <w:autoSpaceDN w:val="0"/>
              <w:adjustRightInd w:val="0"/>
              <w:rPr>
                <w:rFonts w:ascii="Arial" w:hAnsi="Arial" w:cs="Arial"/>
                <w:sz w:val="20"/>
                <w:szCs w:val="20"/>
              </w:rPr>
            </w:pPr>
          </w:p>
        </w:tc>
        <w:tc>
          <w:tcPr>
            <w:tcW w:w="1701" w:type="dxa"/>
            <w:vAlign w:val="center"/>
          </w:tcPr>
          <w:p w14:paraId="37CF3A40" w14:textId="77777777" w:rsidR="008A43A1" w:rsidRPr="00673E1C" w:rsidRDefault="008A43A1" w:rsidP="00435641">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23FA6D96" w14:textId="4FC06DFA" w:rsidR="008A43A1" w:rsidRPr="00673E1C" w:rsidRDefault="00F62276" w:rsidP="00435641">
            <w:pPr>
              <w:autoSpaceDE w:val="0"/>
              <w:autoSpaceDN w:val="0"/>
              <w:adjustRightInd w:val="0"/>
              <w:jc w:val="center"/>
              <w:rPr>
                <w:rFonts w:ascii="Arial" w:hAnsi="Arial" w:cs="Arial"/>
                <w:sz w:val="20"/>
                <w:szCs w:val="20"/>
              </w:rPr>
            </w:pPr>
            <w:r w:rsidRPr="00673E1C">
              <w:rPr>
                <w:rFonts w:ascii="Arial" w:hAnsi="Arial" w:cs="Arial"/>
                <w:sz w:val="20"/>
                <w:szCs w:val="20"/>
              </w:rPr>
              <w:t>0,231</w:t>
            </w:r>
          </w:p>
        </w:tc>
      </w:tr>
      <w:tr w:rsidR="008A43A1" w:rsidRPr="00673E1C" w14:paraId="2FE10A3C" w14:textId="77777777" w:rsidTr="001A296E">
        <w:trPr>
          <w:trHeight w:val="36"/>
          <w:jc w:val="center"/>
        </w:trPr>
        <w:tc>
          <w:tcPr>
            <w:tcW w:w="567" w:type="dxa"/>
            <w:vMerge/>
            <w:vAlign w:val="center"/>
          </w:tcPr>
          <w:p w14:paraId="2885BE50" w14:textId="77777777" w:rsidR="008A43A1" w:rsidRPr="00673E1C" w:rsidRDefault="008A43A1" w:rsidP="008A43A1">
            <w:pPr>
              <w:autoSpaceDE w:val="0"/>
              <w:autoSpaceDN w:val="0"/>
              <w:adjustRightInd w:val="0"/>
              <w:jc w:val="center"/>
              <w:rPr>
                <w:rFonts w:ascii="Arial" w:hAnsi="Arial" w:cs="Arial"/>
                <w:sz w:val="20"/>
                <w:szCs w:val="20"/>
              </w:rPr>
            </w:pPr>
          </w:p>
        </w:tc>
        <w:tc>
          <w:tcPr>
            <w:tcW w:w="2014" w:type="dxa"/>
            <w:vMerge/>
            <w:vAlign w:val="center"/>
          </w:tcPr>
          <w:p w14:paraId="2DE2D8DB" w14:textId="77777777" w:rsidR="008A43A1" w:rsidRPr="00673E1C" w:rsidRDefault="008A43A1" w:rsidP="008A43A1">
            <w:pPr>
              <w:autoSpaceDE w:val="0"/>
              <w:autoSpaceDN w:val="0"/>
              <w:adjustRightInd w:val="0"/>
              <w:rPr>
                <w:rFonts w:ascii="Arial" w:hAnsi="Arial" w:cs="Arial"/>
                <w:sz w:val="20"/>
                <w:szCs w:val="20"/>
              </w:rPr>
            </w:pPr>
          </w:p>
        </w:tc>
        <w:tc>
          <w:tcPr>
            <w:tcW w:w="3260" w:type="dxa"/>
            <w:vMerge/>
            <w:vAlign w:val="center"/>
          </w:tcPr>
          <w:p w14:paraId="72A62292" w14:textId="77777777" w:rsidR="008A43A1" w:rsidRPr="00673E1C" w:rsidRDefault="008A43A1" w:rsidP="008A43A1">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6A893326" w14:textId="77777777" w:rsidR="008A43A1" w:rsidRPr="00673E1C" w:rsidRDefault="008A43A1" w:rsidP="00925100">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2C7C193D" w14:textId="630A1D62" w:rsidR="008A43A1" w:rsidRPr="00673E1C" w:rsidRDefault="00F62276" w:rsidP="00925100">
            <w:pPr>
              <w:autoSpaceDE w:val="0"/>
              <w:autoSpaceDN w:val="0"/>
              <w:adjustRightInd w:val="0"/>
              <w:jc w:val="center"/>
              <w:rPr>
                <w:rFonts w:ascii="Arial" w:hAnsi="Arial" w:cs="Arial"/>
                <w:sz w:val="20"/>
                <w:szCs w:val="20"/>
              </w:rPr>
            </w:pPr>
            <w:r w:rsidRPr="00673E1C">
              <w:rPr>
                <w:rFonts w:ascii="Arial" w:hAnsi="Arial" w:cs="Arial"/>
                <w:sz w:val="20"/>
                <w:szCs w:val="20"/>
              </w:rPr>
              <w:t>0,047</w:t>
            </w:r>
          </w:p>
        </w:tc>
      </w:tr>
      <w:tr w:rsidR="00F62276" w:rsidRPr="00673E1C" w14:paraId="2F84A9F5" w14:textId="77777777" w:rsidTr="001A296E">
        <w:trPr>
          <w:jc w:val="center"/>
        </w:trPr>
        <w:tc>
          <w:tcPr>
            <w:tcW w:w="567" w:type="dxa"/>
            <w:vMerge w:val="restart"/>
            <w:vAlign w:val="center"/>
          </w:tcPr>
          <w:p w14:paraId="6779002E" w14:textId="3F3EF836" w:rsidR="00F62276" w:rsidRPr="00673E1C" w:rsidRDefault="00F62276" w:rsidP="008A43A1">
            <w:pPr>
              <w:autoSpaceDE w:val="0"/>
              <w:autoSpaceDN w:val="0"/>
              <w:adjustRightInd w:val="0"/>
              <w:jc w:val="center"/>
              <w:rPr>
                <w:rFonts w:ascii="Arial" w:hAnsi="Arial" w:cs="Arial"/>
                <w:sz w:val="20"/>
                <w:szCs w:val="20"/>
              </w:rPr>
            </w:pPr>
            <w:r w:rsidRPr="00673E1C">
              <w:rPr>
                <w:rFonts w:ascii="Arial" w:hAnsi="Arial" w:cs="Arial"/>
                <w:sz w:val="20"/>
                <w:szCs w:val="20"/>
              </w:rPr>
              <w:t>6.</w:t>
            </w:r>
          </w:p>
        </w:tc>
        <w:tc>
          <w:tcPr>
            <w:tcW w:w="2014" w:type="dxa"/>
            <w:vMerge w:val="restart"/>
            <w:vAlign w:val="center"/>
          </w:tcPr>
          <w:p w14:paraId="1A17C0FA" w14:textId="071D4EE9" w:rsidR="00F62276" w:rsidRPr="00673E1C" w:rsidRDefault="00F62276" w:rsidP="008A43A1">
            <w:pPr>
              <w:autoSpaceDE w:val="0"/>
              <w:autoSpaceDN w:val="0"/>
              <w:adjustRightInd w:val="0"/>
              <w:rPr>
                <w:rFonts w:ascii="Arial" w:hAnsi="Arial" w:cs="Arial"/>
                <w:sz w:val="20"/>
                <w:szCs w:val="20"/>
              </w:rPr>
            </w:pPr>
            <w:r w:rsidRPr="00673E1C">
              <w:rPr>
                <w:rFonts w:ascii="Arial" w:hAnsi="Arial" w:cs="Arial"/>
                <w:sz w:val="20"/>
                <w:szCs w:val="20"/>
              </w:rPr>
              <w:t>Emitor nowej linii odlewniczej (E3)</w:t>
            </w:r>
          </w:p>
          <w:p w14:paraId="2808D7E1" w14:textId="2D595525" w:rsidR="00F62276" w:rsidRPr="00673E1C" w:rsidRDefault="00F62276" w:rsidP="008A43A1">
            <w:pPr>
              <w:autoSpaceDE w:val="0"/>
              <w:autoSpaceDN w:val="0"/>
              <w:adjustRightInd w:val="0"/>
              <w:rPr>
                <w:rFonts w:ascii="Arial" w:hAnsi="Arial" w:cs="Arial"/>
                <w:sz w:val="20"/>
                <w:szCs w:val="20"/>
              </w:rPr>
            </w:pPr>
            <w:r w:rsidRPr="00673E1C">
              <w:rPr>
                <w:rFonts w:ascii="Arial" w:hAnsi="Arial" w:cs="Arial"/>
                <w:sz w:val="20"/>
                <w:szCs w:val="20"/>
              </w:rPr>
              <w:t>– w sytuacji remontu odpylacza podłączonego do E1</w:t>
            </w:r>
          </w:p>
        </w:tc>
        <w:tc>
          <w:tcPr>
            <w:tcW w:w="3260" w:type="dxa"/>
            <w:vMerge w:val="restart"/>
            <w:vAlign w:val="center"/>
          </w:tcPr>
          <w:p w14:paraId="7005DB8F" w14:textId="77777777" w:rsidR="00F62276" w:rsidRPr="00673E1C" w:rsidRDefault="00F62276" w:rsidP="00D203E3">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3000/Al – szt. 1 </w:t>
            </w:r>
          </w:p>
          <w:p w14:paraId="3E8B11A0" w14:textId="0E7034D9" w:rsidR="00F62276" w:rsidRPr="00673E1C" w:rsidRDefault="00F62276" w:rsidP="00D203E3">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783000F6"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64A1D567" w14:textId="61DDA259"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0,12</w:t>
            </w:r>
          </w:p>
        </w:tc>
      </w:tr>
      <w:tr w:rsidR="00F62276" w:rsidRPr="00673E1C" w14:paraId="3A144813" w14:textId="77777777" w:rsidTr="001A296E">
        <w:trPr>
          <w:jc w:val="center"/>
        </w:trPr>
        <w:tc>
          <w:tcPr>
            <w:tcW w:w="567" w:type="dxa"/>
            <w:vMerge/>
            <w:vAlign w:val="center"/>
          </w:tcPr>
          <w:p w14:paraId="0F78F82B"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2ED54D22"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47FCDE14"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4AE07F1B"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2179007C" w14:textId="1BC27D7D"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0,295</w:t>
            </w:r>
          </w:p>
        </w:tc>
      </w:tr>
      <w:tr w:rsidR="00F62276" w:rsidRPr="00673E1C" w14:paraId="65DC7C67" w14:textId="77777777" w:rsidTr="001A296E">
        <w:trPr>
          <w:jc w:val="center"/>
        </w:trPr>
        <w:tc>
          <w:tcPr>
            <w:tcW w:w="567" w:type="dxa"/>
            <w:vMerge/>
            <w:vAlign w:val="center"/>
          </w:tcPr>
          <w:p w14:paraId="371DCF21"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0D9FF0BF"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4BE37500"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700C61E1"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2613EF9F" w14:textId="3D407357"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0,019</w:t>
            </w:r>
          </w:p>
        </w:tc>
      </w:tr>
      <w:tr w:rsidR="00F62276" w:rsidRPr="00673E1C" w14:paraId="6250AEA2" w14:textId="77777777" w:rsidTr="001A296E">
        <w:trPr>
          <w:jc w:val="center"/>
        </w:trPr>
        <w:tc>
          <w:tcPr>
            <w:tcW w:w="567" w:type="dxa"/>
            <w:vMerge/>
            <w:vAlign w:val="center"/>
          </w:tcPr>
          <w:p w14:paraId="569D6CDC"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70660DE8"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16308342"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5E2825C2"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453D78D0" w14:textId="6D699585"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0,019</w:t>
            </w:r>
          </w:p>
        </w:tc>
      </w:tr>
      <w:tr w:rsidR="00F62276" w:rsidRPr="00673E1C" w14:paraId="34BDBAD5" w14:textId="77777777" w:rsidTr="001A296E">
        <w:trPr>
          <w:jc w:val="center"/>
        </w:trPr>
        <w:tc>
          <w:tcPr>
            <w:tcW w:w="567" w:type="dxa"/>
            <w:vMerge/>
            <w:vAlign w:val="center"/>
          </w:tcPr>
          <w:p w14:paraId="4C486C58"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1171509A"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432DD540"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505ABFA8"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44776DD7" w14:textId="367EFC1F"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0,125</w:t>
            </w:r>
          </w:p>
        </w:tc>
      </w:tr>
      <w:tr w:rsidR="00F62276" w:rsidRPr="00673E1C" w14:paraId="0572CAD4" w14:textId="77777777" w:rsidTr="001A296E">
        <w:trPr>
          <w:jc w:val="center"/>
        </w:trPr>
        <w:tc>
          <w:tcPr>
            <w:tcW w:w="567" w:type="dxa"/>
            <w:vMerge/>
            <w:vAlign w:val="center"/>
          </w:tcPr>
          <w:p w14:paraId="6DB53C2B"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5CD21FB3"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04170D64" w14:textId="77777777" w:rsidR="00F62276" w:rsidRPr="00673E1C" w:rsidRDefault="00F62276" w:rsidP="008A43A1">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0369765F"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12" w:space="0" w:color="auto"/>
            </w:tcBorders>
            <w:vAlign w:val="center"/>
          </w:tcPr>
          <w:p w14:paraId="7FEEC119" w14:textId="50A4F118"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0,056</w:t>
            </w:r>
          </w:p>
        </w:tc>
      </w:tr>
      <w:tr w:rsidR="00F62276" w:rsidRPr="00673E1C" w14:paraId="38BBE39F" w14:textId="77777777" w:rsidTr="001A296E">
        <w:trPr>
          <w:jc w:val="center"/>
        </w:trPr>
        <w:tc>
          <w:tcPr>
            <w:tcW w:w="567" w:type="dxa"/>
            <w:vMerge/>
            <w:vAlign w:val="center"/>
          </w:tcPr>
          <w:p w14:paraId="1FDBEC7A"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530BC668"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restart"/>
            <w:vAlign w:val="center"/>
          </w:tcPr>
          <w:p w14:paraId="05C76591" w14:textId="29246AE2" w:rsidR="00F62276" w:rsidRPr="00673E1C" w:rsidRDefault="00F62276" w:rsidP="008A43A1">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6000/Al. – szt. 1</w:t>
            </w:r>
          </w:p>
          <w:p w14:paraId="4D9020B9" w14:textId="6E7A2883" w:rsidR="00F62276" w:rsidRPr="00673E1C" w:rsidRDefault="00F62276" w:rsidP="008A43A1">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2D444A20"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2FDC7D33" w14:textId="78106595"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0,235</w:t>
            </w:r>
          </w:p>
        </w:tc>
      </w:tr>
      <w:tr w:rsidR="00F62276" w:rsidRPr="00673E1C" w14:paraId="73F178B3" w14:textId="77777777" w:rsidTr="001A296E">
        <w:trPr>
          <w:jc w:val="center"/>
        </w:trPr>
        <w:tc>
          <w:tcPr>
            <w:tcW w:w="567" w:type="dxa"/>
            <w:vMerge/>
            <w:vAlign w:val="center"/>
          </w:tcPr>
          <w:p w14:paraId="1B18194A"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068EED26"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342C864C"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2B28F3FE"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5D251DB4" w14:textId="17D1179D"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0,595</w:t>
            </w:r>
          </w:p>
        </w:tc>
      </w:tr>
      <w:tr w:rsidR="00F62276" w:rsidRPr="00673E1C" w14:paraId="480AE370" w14:textId="77777777" w:rsidTr="001A296E">
        <w:trPr>
          <w:jc w:val="center"/>
        </w:trPr>
        <w:tc>
          <w:tcPr>
            <w:tcW w:w="567" w:type="dxa"/>
            <w:vMerge/>
            <w:vAlign w:val="center"/>
          </w:tcPr>
          <w:p w14:paraId="11B063F7"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36F7B4CD"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57DFED8B"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44A8DBDE"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1D079C7B" w14:textId="7659E706"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F62276" w:rsidRPr="00673E1C" w14:paraId="4EB4A61D" w14:textId="77777777" w:rsidTr="001A296E">
        <w:trPr>
          <w:jc w:val="center"/>
        </w:trPr>
        <w:tc>
          <w:tcPr>
            <w:tcW w:w="567" w:type="dxa"/>
            <w:vMerge/>
            <w:vAlign w:val="center"/>
          </w:tcPr>
          <w:p w14:paraId="64C427D6"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54392903"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2FE743FD"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562809F7"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59132664" w14:textId="2A102172"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F62276" w:rsidRPr="00673E1C" w14:paraId="2F4C8476" w14:textId="77777777" w:rsidTr="001A296E">
        <w:trPr>
          <w:jc w:val="center"/>
        </w:trPr>
        <w:tc>
          <w:tcPr>
            <w:tcW w:w="567" w:type="dxa"/>
            <w:vMerge/>
            <w:vAlign w:val="center"/>
          </w:tcPr>
          <w:p w14:paraId="035593EF"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0518F2CC"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29272DB7"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5F118265"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3DC45062" w14:textId="3EDAA497"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0,255</w:t>
            </w:r>
          </w:p>
        </w:tc>
      </w:tr>
      <w:tr w:rsidR="00F62276" w:rsidRPr="00673E1C" w14:paraId="2BFCA909" w14:textId="77777777" w:rsidTr="001A296E">
        <w:trPr>
          <w:jc w:val="center"/>
        </w:trPr>
        <w:tc>
          <w:tcPr>
            <w:tcW w:w="567" w:type="dxa"/>
            <w:vMerge/>
            <w:vAlign w:val="center"/>
          </w:tcPr>
          <w:p w14:paraId="258279F0"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198CA237"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4337CA08"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4E4E7BA2"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33E9D0D1" w14:textId="139EFB05" w:rsidR="00F62276" w:rsidRPr="00673E1C" w:rsidRDefault="00043023" w:rsidP="00D203E3">
            <w:pPr>
              <w:autoSpaceDE w:val="0"/>
              <w:autoSpaceDN w:val="0"/>
              <w:adjustRightInd w:val="0"/>
              <w:jc w:val="center"/>
              <w:rPr>
                <w:rFonts w:ascii="Arial" w:hAnsi="Arial" w:cs="Arial"/>
                <w:sz w:val="20"/>
                <w:szCs w:val="20"/>
              </w:rPr>
            </w:pPr>
            <w:r w:rsidRPr="00673E1C">
              <w:rPr>
                <w:rFonts w:ascii="Arial" w:hAnsi="Arial" w:cs="Arial"/>
                <w:sz w:val="20"/>
                <w:szCs w:val="20"/>
              </w:rPr>
              <w:t>0,115</w:t>
            </w:r>
          </w:p>
        </w:tc>
      </w:tr>
      <w:tr w:rsidR="00FD35DF" w:rsidRPr="00673E1C" w14:paraId="2AEFC5EE" w14:textId="77777777" w:rsidTr="001A296E">
        <w:trPr>
          <w:jc w:val="center"/>
        </w:trPr>
        <w:tc>
          <w:tcPr>
            <w:tcW w:w="567" w:type="dxa"/>
            <w:vMerge/>
            <w:vAlign w:val="center"/>
          </w:tcPr>
          <w:p w14:paraId="6C4E31B5"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0ED5D13C"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restart"/>
            <w:vAlign w:val="center"/>
          </w:tcPr>
          <w:p w14:paraId="1DC54E91" w14:textId="784F1FA3" w:rsidR="00F62276" w:rsidRPr="00673E1C" w:rsidRDefault="00043023" w:rsidP="008A43A1">
            <w:pPr>
              <w:autoSpaceDE w:val="0"/>
              <w:autoSpaceDN w:val="0"/>
              <w:adjustRightInd w:val="0"/>
              <w:rPr>
                <w:rFonts w:ascii="Arial" w:hAnsi="Arial" w:cs="Arial"/>
                <w:sz w:val="20"/>
                <w:szCs w:val="20"/>
              </w:rPr>
            </w:pPr>
            <w:r w:rsidRPr="00673E1C">
              <w:rPr>
                <w:rFonts w:ascii="Arial" w:hAnsi="Arial" w:cs="Arial"/>
                <w:sz w:val="20"/>
                <w:szCs w:val="20"/>
              </w:rPr>
              <w:t xml:space="preserve">Piec płomienny </w:t>
            </w:r>
            <w:proofErr w:type="spellStart"/>
            <w:r w:rsidRPr="00673E1C">
              <w:rPr>
                <w:rFonts w:ascii="Arial" w:hAnsi="Arial" w:cs="Arial"/>
                <w:sz w:val="20"/>
                <w:szCs w:val="20"/>
              </w:rPr>
              <w:t>odstojowo</w:t>
            </w:r>
            <w:proofErr w:type="spellEnd"/>
            <w:r w:rsidRPr="00673E1C">
              <w:rPr>
                <w:rFonts w:ascii="Arial" w:hAnsi="Arial" w:cs="Arial"/>
                <w:sz w:val="20"/>
                <w:szCs w:val="20"/>
              </w:rPr>
              <w:t xml:space="preserve"> - odlewniczy</w:t>
            </w:r>
          </w:p>
          <w:p w14:paraId="3563C341" w14:textId="56BC3B59" w:rsidR="00F62276" w:rsidRPr="00673E1C" w:rsidRDefault="00F62276" w:rsidP="008A43A1">
            <w:pPr>
              <w:autoSpaceDE w:val="0"/>
              <w:autoSpaceDN w:val="0"/>
              <w:adjustRightInd w:val="0"/>
              <w:rPr>
                <w:rFonts w:ascii="Arial" w:hAnsi="Arial" w:cs="Arial"/>
                <w:sz w:val="20"/>
                <w:szCs w:val="20"/>
              </w:rPr>
            </w:pPr>
            <w:r w:rsidRPr="00673E1C">
              <w:rPr>
                <w:rFonts w:ascii="Arial" w:hAnsi="Arial" w:cs="Arial"/>
                <w:sz w:val="20"/>
                <w:szCs w:val="20"/>
              </w:rPr>
              <w:t xml:space="preserve">Czas pracy </w:t>
            </w:r>
            <w:r w:rsidR="00043023" w:rsidRPr="00673E1C">
              <w:rPr>
                <w:rFonts w:ascii="Arial" w:hAnsi="Arial" w:cs="Arial"/>
                <w:sz w:val="20"/>
                <w:szCs w:val="20"/>
              </w:rPr>
              <w:t>744</w:t>
            </w:r>
            <w:r w:rsidRPr="00673E1C">
              <w:rPr>
                <w:rFonts w:ascii="Arial" w:hAnsi="Arial" w:cs="Arial"/>
                <w:sz w:val="20"/>
                <w:szCs w:val="20"/>
              </w:rPr>
              <w:t xml:space="preserve"> h</w:t>
            </w:r>
          </w:p>
        </w:tc>
        <w:tc>
          <w:tcPr>
            <w:tcW w:w="1701" w:type="dxa"/>
            <w:tcBorders>
              <w:top w:val="single" w:sz="12" w:space="0" w:color="auto"/>
            </w:tcBorders>
            <w:vAlign w:val="center"/>
          </w:tcPr>
          <w:p w14:paraId="4F465F64"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59C663CE" w14:textId="7E6634D9"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0,005</w:t>
            </w:r>
          </w:p>
        </w:tc>
      </w:tr>
      <w:tr w:rsidR="00FD35DF" w:rsidRPr="00673E1C" w14:paraId="07EBAE05" w14:textId="77777777" w:rsidTr="001A296E">
        <w:trPr>
          <w:jc w:val="center"/>
        </w:trPr>
        <w:tc>
          <w:tcPr>
            <w:tcW w:w="567" w:type="dxa"/>
            <w:vMerge/>
            <w:vAlign w:val="center"/>
          </w:tcPr>
          <w:p w14:paraId="4B890B1C"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637C0E3B"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293ADE34"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526B3287"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757E4360" w14:textId="3D8F9B4E"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0,005</w:t>
            </w:r>
          </w:p>
        </w:tc>
      </w:tr>
      <w:tr w:rsidR="00FD35DF" w:rsidRPr="00673E1C" w14:paraId="330B2B97" w14:textId="77777777" w:rsidTr="001A296E">
        <w:trPr>
          <w:jc w:val="center"/>
        </w:trPr>
        <w:tc>
          <w:tcPr>
            <w:tcW w:w="567" w:type="dxa"/>
            <w:vMerge/>
            <w:vAlign w:val="center"/>
          </w:tcPr>
          <w:p w14:paraId="777F97E8"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74F391EB"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3F31E147"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779C32D6"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3E5737F9" w14:textId="6949F4C0"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FD35DF" w:rsidRPr="00673E1C" w14:paraId="09855984" w14:textId="77777777" w:rsidTr="001A296E">
        <w:trPr>
          <w:jc w:val="center"/>
        </w:trPr>
        <w:tc>
          <w:tcPr>
            <w:tcW w:w="567" w:type="dxa"/>
            <w:vMerge/>
            <w:vAlign w:val="center"/>
          </w:tcPr>
          <w:p w14:paraId="4E941B6B"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22ECB05D"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6D36A71D"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64B600BD"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35474095" w14:textId="30B73FCF"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FD35DF" w:rsidRPr="00673E1C" w14:paraId="03EB724E" w14:textId="77777777" w:rsidTr="001A296E">
        <w:trPr>
          <w:jc w:val="center"/>
        </w:trPr>
        <w:tc>
          <w:tcPr>
            <w:tcW w:w="567" w:type="dxa"/>
            <w:vMerge/>
            <w:vAlign w:val="center"/>
          </w:tcPr>
          <w:p w14:paraId="5BC7D812"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1CB91072"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02B89A18"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7EFC326D"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2C278A25" w14:textId="031DCD00"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FD35DF" w:rsidRPr="00673E1C" w14:paraId="78BFE33A" w14:textId="77777777" w:rsidTr="001A296E">
        <w:trPr>
          <w:jc w:val="center"/>
        </w:trPr>
        <w:tc>
          <w:tcPr>
            <w:tcW w:w="567" w:type="dxa"/>
            <w:vMerge/>
            <w:vAlign w:val="center"/>
          </w:tcPr>
          <w:p w14:paraId="7A8CCB09"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06561B06"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3057674F" w14:textId="77777777" w:rsidR="00F62276" w:rsidRPr="00673E1C" w:rsidRDefault="00F62276" w:rsidP="008A43A1">
            <w:pPr>
              <w:autoSpaceDE w:val="0"/>
              <w:autoSpaceDN w:val="0"/>
              <w:adjustRightInd w:val="0"/>
              <w:rPr>
                <w:rFonts w:ascii="Arial" w:hAnsi="Arial" w:cs="Arial"/>
                <w:sz w:val="20"/>
                <w:szCs w:val="20"/>
              </w:rPr>
            </w:pPr>
          </w:p>
        </w:tc>
        <w:tc>
          <w:tcPr>
            <w:tcW w:w="1701" w:type="dxa"/>
            <w:vAlign w:val="center"/>
          </w:tcPr>
          <w:p w14:paraId="24230908"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6F1E4EBF" w14:textId="6F60DC46"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0,00047</w:t>
            </w:r>
          </w:p>
        </w:tc>
      </w:tr>
      <w:tr w:rsidR="00FD35DF" w:rsidRPr="00673E1C" w14:paraId="2CDFF3D5" w14:textId="77777777" w:rsidTr="001A296E">
        <w:trPr>
          <w:trHeight w:val="128"/>
          <w:jc w:val="center"/>
        </w:trPr>
        <w:tc>
          <w:tcPr>
            <w:tcW w:w="567" w:type="dxa"/>
            <w:vMerge/>
            <w:vAlign w:val="center"/>
          </w:tcPr>
          <w:p w14:paraId="747D335C" w14:textId="77777777" w:rsidR="00F62276" w:rsidRPr="00673E1C" w:rsidRDefault="00F62276" w:rsidP="008A43A1">
            <w:pPr>
              <w:autoSpaceDE w:val="0"/>
              <w:autoSpaceDN w:val="0"/>
              <w:adjustRightInd w:val="0"/>
              <w:jc w:val="center"/>
              <w:rPr>
                <w:rFonts w:ascii="Arial" w:hAnsi="Arial" w:cs="Arial"/>
                <w:sz w:val="20"/>
                <w:szCs w:val="20"/>
              </w:rPr>
            </w:pPr>
          </w:p>
        </w:tc>
        <w:tc>
          <w:tcPr>
            <w:tcW w:w="2014" w:type="dxa"/>
            <w:vMerge/>
            <w:vAlign w:val="center"/>
          </w:tcPr>
          <w:p w14:paraId="0228440A" w14:textId="77777777" w:rsidR="00F62276" w:rsidRPr="00673E1C" w:rsidRDefault="00F62276" w:rsidP="008A43A1">
            <w:pPr>
              <w:autoSpaceDE w:val="0"/>
              <w:autoSpaceDN w:val="0"/>
              <w:adjustRightInd w:val="0"/>
              <w:rPr>
                <w:rFonts w:ascii="Arial" w:hAnsi="Arial" w:cs="Arial"/>
                <w:sz w:val="20"/>
                <w:szCs w:val="20"/>
              </w:rPr>
            </w:pPr>
          </w:p>
        </w:tc>
        <w:tc>
          <w:tcPr>
            <w:tcW w:w="3260" w:type="dxa"/>
            <w:vMerge/>
            <w:vAlign w:val="center"/>
          </w:tcPr>
          <w:p w14:paraId="5DC6F199" w14:textId="77777777" w:rsidR="00F62276" w:rsidRPr="00673E1C" w:rsidRDefault="00F62276" w:rsidP="008A43A1">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42F5CBE" w14:textId="77777777" w:rsidR="00F62276" w:rsidRPr="00673E1C" w:rsidRDefault="00F62276" w:rsidP="00D203E3">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1805AD8F" w14:textId="7C6F8D00" w:rsidR="00F62276" w:rsidRPr="00673E1C" w:rsidRDefault="00FD35DF" w:rsidP="00D203E3">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043023" w:rsidRPr="00673E1C" w14:paraId="644A3B6B" w14:textId="77777777" w:rsidTr="001A296E">
        <w:trPr>
          <w:trHeight w:val="128"/>
          <w:jc w:val="center"/>
        </w:trPr>
        <w:tc>
          <w:tcPr>
            <w:tcW w:w="567" w:type="dxa"/>
            <w:vMerge/>
            <w:vAlign w:val="center"/>
          </w:tcPr>
          <w:p w14:paraId="39832337"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76EAB5B7"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restart"/>
            <w:vAlign w:val="center"/>
          </w:tcPr>
          <w:p w14:paraId="2A29AF10" w14:textId="77777777" w:rsidR="00043023" w:rsidRPr="00673E1C" w:rsidRDefault="00DE0203" w:rsidP="00043023">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odstojowy</w:t>
            </w:r>
            <w:proofErr w:type="spellEnd"/>
            <w:r w:rsidRPr="00673E1C">
              <w:rPr>
                <w:rFonts w:ascii="Arial" w:hAnsi="Arial" w:cs="Arial"/>
                <w:sz w:val="20"/>
                <w:szCs w:val="20"/>
              </w:rPr>
              <w:t xml:space="preserve"> o poj. 14 Mg</w:t>
            </w:r>
          </w:p>
          <w:p w14:paraId="254A2B49" w14:textId="42D1C179" w:rsidR="00DE0203" w:rsidRPr="00673E1C" w:rsidRDefault="00DE0203" w:rsidP="00043023">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296B6876" w14:textId="37EA29D9"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189341A6" w14:textId="77D18414"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043023" w:rsidRPr="00673E1C" w14:paraId="7ABCD34E" w14:textId="77777777" w:rsidTr="001A296E">
        <w:trPr>
          <w:trHeight w:val="128"/>
          <w:jc w:val="center"/>
        </w:trPr>
        <w:tc>
          <w:tcPr>
            <w:tcW w:w="567" w:type="dxa"/>
            <w:vMerge/>
            <w:vAlign w:val="center"/>
          </w:tcPr>
          <w:p w14:paraId="3C1EE1B6"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07C5D0E6"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ign w:val="center"/>
          </w:tcPr>
          <w:p w14:paraId="4AEBA97F" w14:textId="77777777" w:rsidR="00043023" w:rsidRPr="00673E1C" w:rsidRDefault="00043023" w:rsidP="00043023">
            <w:pPr>
              <w:autoSpaceDE w:val="0"/>
              <w:autoSpaceDN w:val="0"/>
              <w:adjustRightInd w:val="0"/>
              <w:rPr>
                <w:rFonts w:ascii="Arial" w:hAnsi="Arial" w:cs="Arial"/>
                <w:sz w:val="20"/>
                <w:szCs w:val="20"/>
              </w:rPr>
            </w:pPr>
          </w:p>
        </w:tc>
        <w:tc>
          <w:tcPr>
            <w:tcW w:w="1701" w:type="dxa"/>
            <w:vAlign w:val="center"/>
          </w:tcPr>
          <w:p w14:paraId="4DD251D7" w14:textId="2D543CA1"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189A83BE" w14:textId="43AA0190"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043023" w:rsidRPr="00673E1C" w14:paraId="108DE704" w14:textId="77777777" w:rsidTr="001A296E">
        <w:trPr>
          <w:trHeight w:val="128"/>
          <w:jc w:val="center"/>
        </w:trPr>
        <w:tc>
          <w:tcPr>
            <w:tcW w:w="567" w:type="dxa"/>
            <w:vMerge/>
            <w:vAlign w:val="center"/>
          </w:tcPr>
          <w:p w14:paraId="115557B5"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12128097"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ign w:val="center"/>
          </w:tcPr>
          <w:p w14:paraId="6ADBDF6B" w14:textId="77777777" w:rsidR="00043023" w:rsidRPr="00673E1C" w:rsidRDefault="00043023" w:rsidP="00043023">
            <w:pPr>
              <w:autoSpaceDE w:val="0"/>
              <w:autoSpaceDN w:val="0"/>
              <w:adjustRightInd w:val="0"/>
              <w:rPr>
                <w:rFonts w:ascii="Arial" w:hAnsi="Arial" w:cs="Arial"/>
                <w:sz w:val="20"/>
                <w:szCs w:val="20"/>
              </w:rPr>
            </w:pPr>
          </w:p>
        </w:tc>
        <w:tc>
          <w:tcPr>
            <w:tcW w:w="1701" w:type="dxa"/>
            <w:vAlign w:val="center"/>
          </w:tcPr>
          <w:p w14:paraId="1016FF6A" w14:textId="13A6BB51"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5D513C94" w14:textId="13DE0419"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043023" w:rsidRPr="00673E1C" w14:paraId="38CD6AEF" w14:textId="77777777" w:rsidTr="001A296E">
        <w:trPr>
          <w:trHeight w:val="128"/>
          <w:jc w:val="center"/>
        </w:trPr>
        <w:tc>
          <w:tcPr>
            <w:tcW w:w="567" w:type="dxa"/>
            <w:vMerge/>
            <w:vAlign w:val="center"/>
          </w:tcPr>
          <w:p w14:paraId="0295628F"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37F2B788"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ign w:val="center"/>
          </w:tcPr>
          <w:p w14:paraId="75779CFE" w14:textId="77777777" w:rsidR="00043023" w:rsidRPr="00673E1C" w:rsidRDefault="00043023" w:rsidP="00043023">
            <w:pPr>
              <w:autoSpaceDE w:val="0"/>
              <w:autoSpaceDN w:val="0"/>
              <w:adjustRightInd w:val="0"/>
              <w:rPr>
                <w:rFonts w:ascii="Arial" w:hAnsi="Arial" w:cs="Arial"/>
                <w:sz w:val="20"/>
                <w:szCs w:val="20"/>
              </w:rPr>
            </w:pPr>
          </w:p>
        </w:tc>
        <w:tc>
          <w:tcPr>
            <w:tcW w:w="1701" w:type="dxa"/>
            <w:vAlign w:val="center"/>
          </w:tcPr>
          <w:p w14:paraId="08CEC326" w14:textId="7E6CC932"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7F213A7B" w14:textId="6DE09053"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043023" w:rsidRPr="00673E1C" w14:paraId="7ABCC01D" w14:textId="77777777" w:rsidTr="001A296E">
        <w:trPr>
          <w:trHeight w:val="128"/>
          <w:jc w:val="center"/>
        </w:trPr>
        <w:tc>
          <w:tcPr>
            <w:tcW w:w="567" w:type="dxa"/>
            <w:vMerge/>
            <w:vAlign w:val="center"/>
          </w:tcPr>
          <w:p w14:paraId="3C98A70C"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474D42BD"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ign w:val="center"/>
          </w:tcPr>
          <w:p w14:paraId="7A061C28" w14:textId="77777777" w:rsidR="00043023" w:rsidRPr="00673E1C" w:rsidRDefault="00043023" w:rsidP="00043023">
            <w:pPr>
              <w:autoSpaceDE w:val="0"/>
              <w:autoSpaceDN w:val="0"/>
              <w:adjustRightInd w:val="0"/>
              <w:rPr>
                <w:rFonts w:ascii="Arial" w:hAnsi="Arial" w:cs="Arial"/>
                <w:sz w:val="20"/>
                <w:szCs w:val="20"/>
              </w:rPr>
            </w:pPr>
          </w:p>
        </w:tc>
        <w:tc>
          <w:tcPr>
            <w:tcW w:w="1701" w:type="dxa"/>
            <w:vAlign w:val="center"/>
          </w:tcPr>
          <w:p w14:paraId="57732005" w14:textId="2E6F7AE7"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76A03276" w14:textId="128EACCF"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0,04</w:t>
            </w:r>
          </w:p>
        </w:tc>
      </w:tr>
      <w:tr w:rsidR="00043023" w:rsidRPr="00673E1C" w14:paraId="7A9592B8" w14:textId="77777777" w:rsidTr="001A296E">
        <w:trPr>
          <w:trHeight w:val="128"/>
          <w:jc w:val="center"/>
        </w:trPr>
        <w:tc>
          <w:tcPr>
            <w:tcW w:w="567" w:type="dxa"/>
            <w:vMerge/>
            <w:vAlign w:val="center"/>
          </w:tcPr>
          <w:p w14:paraId="10F91889"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3F2F099D"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ign w:val="center"/>
          </w:tcPr>
          <w:p w14:paraId="0A9092F5" w14:textId="77777777" w:rsidR="00043023" w:rsidRPr="00673E1C" w:rsidRDefault="00043023" w:rsidP="00043023">
            <w:pPr>
              <w:autoSpaceDE w:val="0"/>
              <w:autoSpaceDN w:val="0"/>
              <w:adjustRightInd w:val="0"/>
              <w:rPr>
                <w:rFonts w:ascii="Arial" w:hAnsi="Arial" w:cs="Arial"/>
                <w:sz w:val="20"/>
                <w:szCs w:val="20"/>
              </w:rPr>
            </w:pPr>
          </w:p>
        </w:tc>
        <w:tc>
          <w:tcPr>
            <w:tcW w:w="1701" w:type="dxa"/>
            <w:vAlign w:val="center"/>
          </w:tcPr>
          <w:p w14:paraId="676284BD" w14:textId="05CAAD96"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498B284B" w14:textId="23621410"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043023" w:rsidRPr="00673E1C" w14:paraId="225136A9" w14:textId="77777777" w:rsidTr="001A296E">
        <w:trPr>
          <w:trHeight w:val="128"/>
          <w:jc w:val="center"/>
        </w:trPr>
        <w:tc>
          <w:tcPr>
            <w:tcW w:w="567" w:type="dxa"/>
            <w:vMerge/>
            <w:vAlign w:val="center"/>
          </w:tcPr>
          <w:p w14:paraId="16606F48" w14:textId="77777777" w:rsidR="00043023" w:rsidRPr="00673E1C" w:rsidRDefault="00043023" w:rsidP="00043023">
            <w:pPr>
              <w:autoSpaceDE w:val="0"/>
              <w:autoSpaceDN w:val="0"/>
              <w:adjustRightInd w:val="0"/>
              <w:jc w:val="center"/>
              <w:rPr>
                <w:rFonts w:ascii="Arial" w:hAnsi="Arial" w:cs="Arial"/>
                <w:sz w:val="20"/>
                <w:szCs w:val="20"/>
              </w:rPr>
            </w:pPr>
          </w:p>
        </w:tc>
        <w:tc>
          <w:tcPr>
            <w:tcW w:w="2014" w:type="dxa"/>
            <w:vMerge/>
            <w:vAlign w:val="center"/>
          </w:tcPr>
          <w:p w14:paraId="0C99D2CF" w14:textId="77777777" w:rsidR="00043023" w:rsidRPr="00673E1C" w:rsidRDefault="00043023" w:rsidP="00043023">
            <w:pPr>
              <w:autoSpaceDE w:val="0"/>
              <w:autoSpaceDN w:val="0"/>
              <w:adjustRightInd w:val="0"/>
              <w:rPr>
                <w:rFonts w:ascii="Arial" w:hAnsi="Arial" w:cs="Arial"/>
                <w:sz w:val="20"/>
                <w:szCs w:val="20"/>
              </w:rPr>
            </w:pPr>
          </w:p>
        </w:tc>
        <w:tc>
          <w:tcPr>
            <w:tcW w:w="3260" w:type="dxa"/>
            <w:vMerge/>
            <w:vAlign w:val="center"/>
          </w:tcPr>
          <w:p w14:paraId="043904C7" w14:textId="77777777" w:rsidR="00043023" w:rsidRPr="00673E1C" w:rsidRDefault="00043023" w:rsidP="00043023">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1A78F4E7" w14:textId="4B7219C6" w:rsidR="00043023" w:rsidRPr="00673E1C" w:rsidRDefault="00043023" w:rsidP="00043023">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2D57F4A5" w14:textId="7EECCAD2" w:rsidR="00043023" w:rsidRPr="00673E1C" w:rsidRDefault="00DE0203" w:rsidP="00043023">
            <w:pPr>
              <w:autoSpaceDE w:val="0"/>
              <w:autoSpaceDN w:val="0"/>
              <w:adjustRightInd w:val="0"/>
              <w:jc w:val="center"/>
              <w:rPr>
                <w:rFonts w:ascii="Arial" w:hAnsi="Arial" w:cs="Arial"/>
                <w:sz w:val="20"/>
                <w:szCs w:val="20"/>
              </w:rPr>
            </w:pPr>
            <w:r w:rsidRPr="00673E1C">
              <w:rPr>
                <w:rFonts w:ascii="Arial" w:hAnsi="Arial" w:cs="Arial"/>
                <w:sz w:val="20"/>
                <w:szCs w:val="20"/>
              </w:rPr>
              <w:t>0,047</w:t>
            </w:r>
          </w:p>
        </w:tc>
      </w:tr>
      <w:tr w:rsidR="005B1C98" w:rsidRPr="00673E1C" w14:paraId="70F3B77F" w14:textId="77777777" w:rsidTr="001A296E">
        <w:trPr>
          <w:trHeight w:val="128"/>
          <w:jc w:val="center"/>
        </w:trPr>
        <w:tc>
          <w:tcPr>
            <w:tcW w:w="567" w:type="dxa"/>
            <w:vMerge/>
            <w:vAlign w:val="center"/>
          </w:tcPr>
          <w:p w14:paraId="27C4B876"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40E556F7"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restart"/>
            <w:vAlign w:val="center"/>
          </w:tcPr>
          <w:p w14:paraId="6707DB8D" w14:textId="77777777"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Emitor łącznie</w:t>
            </w:r>
          </w:p>
          <w:p w14:paraId="1369023A" w14:textId="77777777"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(w tym: piece </w:t>
            </w:r>
            <w:proofErr w:type="spellStart"/>
            <w:r w:rsidRPr="00673E1C">
              <w:rPr>
                <w:rFonts w:ascii="Arial" w:hAnsi="Arial" w:cs="Arial"/>
                <w:sz w:val="20"/>
                <w:szCs w:val="20"/>
              </w:rPr>
              <w:t>topialne</w:t>
            </w:r>
            <w:proofErr w:type="spellEnd"/>
            <w:r w:rsidRPr="00673E1C">
              <w:rPr>
                <w:rFonts w:ascii="Arial" w:hAnsi="Arial" w:cs="Arial"/>
                <w:sz w:val="20"/>
                <w:szCs w:val="20"/>
              </w:rPr>
              <w:t xml:space="preserve"> PIT 3000/Al</w:t>
            </w:r>
          </w:p>
          <w:p w14:paraId="366C4752" w14:textId="0743B56E"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szt. 2, PIT 6000/Al – szt. 3,</w:t>
            </w:r>
          </w:p>
          <w:p w14:paraId="3A08C639" w14:textId="77777777" w:rsidR="00BB206A"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Piece płomienne </w:t>
            </w:r>
            <w:proofErr w:type="spellStart"/>
            <w:r w:rsidRPr="00673E1C">
              <w:rPr>
                <w:rFonts w:ascii="Arial" w:hAnsi="Arial" w:cs="Arial"/>
                <w:sz w:val="20"/>
                <w:szCs w:val="20"/>
              </w:rPr>
              <w:t>odstojowo</w:t>
            </w:r>
            <w:proofErr w:type="spellEnd"/>
            <w:r w:rsidRPr="00673E1C">
              <w:rPr>
                <w:rFonts w:ascii="Arial" w:hAnsi="Arial" w:cs="Arial"/>
                <w:sz w:val="20"/>
                <w:szCs w:val="20"/>
              </w:rPr>
              <w:t xml:space="preserve">-odlewnicze – szt. 3, piec </w:t>
            </w:r>
            <w:proofErr w:type="spellStart"/>
            <w:r w:rsidRPr="00673E1C">
              <w:rPr>
                <w:rFonts w:ascii="Arial" w:hAnsi="Arial" w:cs="Arial"/>
                <w:sz w:val="20"/>
                <w:szCs w:val="20"/>
              </w:rPr>
              <w:t>odstojowy</w:t>
            </w:r>
            <w:proofErr w:type="spellEnd"/>
          </w:p>
          <w:p w14:paraId="3946223D" w14:textId="3DE94BAB"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o poj. 14 Mg – szt. 1)</w:t>
            </w:r>
          </w:p>
        </w:tc>
        <w:tc>
          <w:tcPr>
            <w:tcW w:w="1701" w:type="dxa"/>
            <w:tcBorders>
              <w:top w:val="single" w:sz="12" w:space="0" w:color="auto"/>
            </w:tcBorders>
            <w:vAlign w:val="center"/>
          </w:tcPr>
          <w:p w14:paraId="529C5633" w14:textId="3D32B6A3"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52A3CCC6" w14:textId="60042AE5"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0,98</w:t>
            </w:r>
          </w:p>
        </w:tc>
      </w:tr>
      <w:tr w:rsidR="005B1C98" w:rsidRPr="00673E1C" w14:paraId="598F21D4" w14:textId="77777777" w:rsidTr="001A296E">
        <w:trPr>
          <w:trHeight w:val="128"/>
          <w:jc w:val="center"/>
        </w:trPr>
        <w:tc>
          <w:tcPr>
            <w:tcW w:w="567" w:type="dxa"/>
            <w:vMerge/>
            <w:vAlign w:val="center"/>
          </w:tcPr>
          <w:p w14:paraId="1BE89147"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441A2144"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397B0AB1"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4055EBBD" w14:textId="5D954E80"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3B41776B" w14:textId="2B206018"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2,40</w:t>
            </w:r>
          </w:p>
        </w:tc>
      </w:tr>
      <w:tr w:rsidR="005B1C98" w:rsidRPr="00673E1C" w14:paraId="2B2DE56A" w14:textId="77777777" w:rsidTr="001A296E">
        <w:trPr>
          <w:trHeight w:val="128"/>
          <w:jc w:val="center"/>
        </w:trPr>
        <w:tc>
          <w:tcPr>
            <w:tcW w:w="567" w:type="dxa"/>
            <w:vMerge/>
            <w:vAlign w:val="center"/>
          </w:tcPr>
          <w:p w14:paraId="54837D6A"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536F2F89"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6B7F876A"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167AD5E3" w14:textId="43F162AF"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016C19FE" w14:textId="06E9055E"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0,160</w:t>
            </w:r>
          </w:p>
        </w:tc>
      </w:tr>
      <w:tr w:rsidR="005B1C98" w:rsidRPr="00673E1C" w14:paraId="703D4727" w14:textId="77777777" w:rsidTr="001A296E">
        <w:trPr>
          <w:trHeight w:val="128"/>
          <w:jc w:val="center"/>
        </w:trPr>
        <w:tc>
          <w:tcPr>
            <w:tcW w:w="567" w:type="dxa"/>
            <w:vMerge/>
            <w:vAlign w:val="center"/>
          </w:tcPr>
          <w:p w14:paraId="30706530"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62E6A366"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45176C67"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2EA677EC" w14:textId="1E63B9C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43535DAB" w14:textId="732717F1"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0,160</w:t>
            </w:r>
          </w:p>
        </w:tc>
      </w:tr>
      <w:tr w:rsidR="005B1C98" w:rsidRPr="00673E1C" w14:paraId="1B364CE4" w14:textId="77777777" w:rsidTr="001A296E">
        <w:trPr>
          <w:trHeight w:val="128"/>
          <w:jc w:val="center"/>
        </w:trPr>
        <w:tc>
          <w:tcPr>
            <w:tcW w:w="567" w:type="dxa"/>
            <w:vMerge/>
            <w:vAlign w:val="center"/>
          </w:tcPr>
          <w:p w14:paraId="1BF41784"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7E36EE1A"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1C5962C5"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2C2ED4D8" w14:textId="72DAD7D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1BA81B91" w14:textId="0A887BB4"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1,085</w:t>
            </w:r>
          </w:p>
        </w:tc>
      </w:tr>
      <w:tr w:rsidR="005B1C98" w:rsidRPr="00673E1C" w14:paraId="4DE8539D" w14:textId="77777777" w:rsidTr="001A296E">
        <w:trPr>
          <w:trHeight w:val="128"/>
          <w:jc w:val="center"/>
        </w:trPr>
        <w:tc>
          <w:tcPr>
            <w:tcW w:w="567" w:type="dxa"/>
            <w:vMerge/>
            <w:vAlign w:val="center"/>
          </w:tcPr>
          <w:p w14:paraId="3617517E"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379E1475"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4683A37F"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4324148E" w14:textId="5097370F"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5A35681F" w14:textId="773A7BCD"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0,460</w:t>
            </w:r>
          </w:p>
        </w:tc>
      </w:tr>
      <w:tr w:rsidR="005B1C98" w:rsidRPr="00673E1C" w14:paraId="268FE118" w14:textId="77777777" w:rsidTr="001A296E">
        <w:trPr>
          <w:trHeight w:val="128"/>
          <w:jc w:val="center"/>
        </w:trPr>
        <w:tc>
          <w:tcPr>
            <w:tcW w:w="567" w:type="dxa"/>
            <w:vMerge/>
            <w:vAlign w:val="center"/>
          </w:tcPr>
          <w:p w14:paraId="6298DD78"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1D7526E7"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32622B62" w14:textId="77777777" w:rsidR="005B1C98" w:rsidRPr="00673E1C" w:rsidRDefault="005B1C98" w:rsidP="005B1C9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7B2722AB" w14:textId="5428204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2769F2AF" w14:textId="42DC9C05"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0,107</w:t>
            </w:r>
          </w:p>
        </w:tc>
      </w:tr>
      <w:tr w:rsidR="005B1C98" w:rsidRPr="00673E1C" w14:paraId="04B3EA1E" w14:textId="77777777" w:rsidTr="001A296E">
        <w:trPr>
          <w:trHeight w:val="45"/>
          <w:jc w:val="center"/>
        </w:trPr>
        <w:tc>
          <w:tcPr>
            <w:tcW w:w="567" w:type="dxa"/>
            <w:vMerge w:val="restart"/>
            <w:vAlign w:val="center"/>
          </w:tcPr>
          <w:p w14:paraId="269A04A7" w14:textId="2F092998" w:rsidR="005B1C98" w:rsidRPr="00673E1C" w:rsidRDefault="00D96AC0" w:rsidP="005B1C98">
            <w:pPr>
              <w:autoSpaceDE w:val="0"/>
              <w:autoSpaceDN w:val="0"/>
              <w:adjustRightInd w:val="0"/>
              <w:jc w:val="center"/>
              <w:rPr>
                <w:rFonts w:ascii="Arial" w:hAnsi="Arial" w:cs="Arial"/>
                <w:sz w:val="20"/>
                <w:szCs w:val="20"/>
              </w:rPr>
            </w:pPr>
            <w:r w:rsidRPr="00673E1C">
              <w:rPr>
                <w:rFonts w:ascii="Arial" w:hAnsi="Arial" w:cs="Arial"/>
                <w:sz w:val="20"/>
                <w:szCs w:val="20"/>
              </w:rPr>
              <w:t>7</w:t>
            </w:r>
            <w:r w:rsidR="005B1C98" w:rsidRPr="00673E1C">
              <w:rPr>
                <w:rFonts w:ascii="Arial" w:hAnsi="Arial" w:cs="Arial"/>
                <w:sz w:val="20"/>
                <w:szCs w:val="20"/>
              </w:rPr>
              <w:t>.</w:t>
            </w:r>
          </w:p>
        </w:tc>
        <w:tc>
          <w:tcPr>
            <w:tcW w:w="2014" w:type="dxa"/>
            <w:vMerge w:val="restart"/>
            <w:vAlign w:val="center"/>
          </w:tcPr>
          <w:p w14:paraId="5119D01D" w14:textId="77777777" w:rsidR="00D96AC0"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Emitor nowej linii</w:t>
            </w:r>
          </w:p>
          <w:p w14:paraId="7DB13F13" w14:textId="0A68E656" w:rsidR="005B1C98" w:rsidRPr="00673E1C" w:rsidRDefault="00D96AC0" w:rsidP="005B1C98">
            <w:pPr>
              <w:autoSpaceDE w:val="0"/>
              <w:autoSpaceDN w:val="0"/>
              <w:adjustRightInd w:val="0"/>
              <w:rPr>
                <w:rFonts w:ascii="Arial" w:hAnsi="Arial" w:cs="Arial"/>
                <w:sz w:val="20"/>
                <w:szCs w:val="20"/>
              </w:rPr>
            </w:pPr>
            <w:r w:rsidRPr="00673E1C">
              <w:rPr>
                <w:rFonts w:ascii="Arial" w:hAnsi="Arial" w:cs="Arial"/>
                <w:sz w:val="20"/>
                <w:szCs w:val="20"/>
              </w:rPr>
              <w:t>(E4)</w:t>
            </w:r>
          </w:p>
        </w:tc>
        <w:tc>
          <w:tcPr>
            <w:tcW w:w="3260" w:type="dxa"/>
            <w:vMerge w:val="restart"/>
            <w:vAlign w:val="center"/>
          </w:tcPr>
          <w:p w14:paraId="13CDB5E3" w14:textId="79FC0054"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w:t>
            </w:r>
            <w:r w:rsidR="008C07CB" w:rsidRPr="00673E1C">
              <w:rPr>
                <w:rFonts w:ascii="Arial" w:hAnsi="Arial" w:cs="Arial"/>
                <w:sz w:val="20"/>
                <w:szCs w:val="20"/>
              </w:rPr>
              <w:t>6</w:t>
            </w:r>
            <w:r w:rsidRPr="00673E1C">
              <w:rPr>
                <w:rFonts w:ascii="Arial" w:hAnsi="Arial" w:cs="Arial"/>
                <w:sz w:val="20"/>
                <w:szCs w:val="20"/>
              </w:rPr>
              <w:t>000/Al – 1 szt.</w:t>
            </w:r>
          </w:p>
          <w:p w14:paraId="55C79437" w14:textId="350AA2AC"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Czas pracy </w:t>
            </w:r>
            <w:r w:rsidR="008C07CB" w:rsidRPr="00673E1C">
              <w:rPr>
                <w:rFonts w:ascii="Arial" w:hAnsi="Arial" w:cs="Arial"/>
                <w:sz w:val="20"/>
                <w:szCs w:val="20"/>
              </w:rPr>
              <w:t>8760</w:t>
            </w:r>
            <w:r w:rsidRPr="00673E1C">
              <w:rPr>
                <w:rFonts w:ascii="Arial" w:hAnsi="Arial" w:cs="Arial"/>
                <w:sz w:val="20"/>
                <w:szCs w:val="20"/>
              </w:rPr>
              <w:t xml:space="preserve"> h</w:t>
            </w:r>
          </w:p>
        </w:tc>
        <w:tc>
          <w:tcPr>
            <w:tcW w:w="1701" w:type="dxa"/>
            <w:tcBorders>
              <w:top w:val="single" w:sz="12" w:space="0" w:color="auto"/>
            </w:tcBorders>
            <w:vAlign w:val="center"/>
          </w:tcPr>
          <w:p w14:paraId="648DD825"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30A9FF4D" w14:textId="12F4C543" w:rsidR="005B1C98" w:rsidRPr="00673E1C" w:rsidRDefault="008C07CB" w:rsidP="005B1C98">
            <w:pPr>
              <w:autoSpaceDE w:val="0"/>
              <w:autoSpaceDN w:val="0"/>
              <w:adjustRightInd w:val="0"/>
              <w:jc w:val="center"/>
              <w:rPr>
                <w:rFonts w:ascii="Arial" w:hAnsi="Arial" w:cs="Arial"/>
                <w:sz w:val="20"/>
                <w:szCs w:val="20"/>
              </w:rPr>
            </w:pPr>
            <w:r w:rsidRPr="00673E1C">
              <w:rPr>
                <w:rFonts w:ascii="Arial" w:hAnsi="Arial" w:cs="Arial"/>
                <w:sz w:val="20"/>
                <w:szCs w:val="20"/>
              </w:rPr>
              <w:t>0,235</w:t>
            </w:r>
          </w:p>
        </w:tc>
      </w:tr>
      <w:tr w:rsidR="005B1C98" w:rsidRPr="00673E1C" w14:paraId="0CF542DE" w14:textId="77777777" w:rsidTr="001A296E">
        <w:trPr>
          <w:trHeight w:val="42"/>
          <w:jc w:val="center"/>
        </w:trPr>
        <w:tc>
          <w:tcPr>
            <w:tcW w:w="567" w:type="dxa"/>
            <w:vMerge/>
            <w:vAlign w:val="center"/>
          </w:tcPr>
          <w:p w14:paraId="05293CC5"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1A0D0A11"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0147E002"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3D69582F"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0D68EA68" w14:textId="6BCC84FF" w:rsidR="005B1C98" w:rsidRPr="00673E1C" w:rsidRDefault="008C07CB" w:rsidP="005B1C98">
            <w:pPr>
              <w:autoSpaceDE w:val="0"/>
              <w:autoSpaceDN w:val="0"/>
              <w:adjustRightInd w:val="0"/>
              <w:jc w:val="center"/>
              <w:rPr>
                <w:rFonts w:ascii="Arial" w:hAnsi="Arial" w:cs="Arial"/>
                <w:sz w:val="20"/>
                <w:szCs w:val="20"/>
              </w:rPr>
            </w:pPr>
            <w:r w:rsidRPr="00673E1C">
              <w:rPr>
                <w:rFonts w:ascii="Arial" w:hAnsi="Arial" w:cs="Arial"/>
                <w:sz w:val="20"/>
                <w:szCs w:val="20"/>
              </w:rPr>
              <w:t>0,595</w:t>
            </w:r>
          </w:p>
        </w:tc>
      </w:tr>
      <w:tr w:rsidR="005B1C98" w:rsidRPr="00673E1C" w14:paraId="1522F065" w14:textId="77777777" w:rsidTr="001A296E">
        <w:trPr>
          <w:trHeight w:val="42"/>
          <w:jc w:val="center"/>
        </w:trPr>
        <w:tc>
          <w:tcPr>
            <w:tcW w:w="567" w:type="dxa"/>
            <w:vMerge/>
            <w:vAlign w:val="center"/>
          </w:tcPr>
          <w:p w14:paraId="38130322"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4C6C09F0"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67C62D2D"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38C01441"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3BD5D396" w14:textId="627B13E2" w:rsidR="005B1C98" w:rsidRPr="00673E1C" w:rsidRDefault="008C07CB" w:rsidP="005B1C9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5B1C98" w:rsidRPr="00673E1C" w14:paraId="49125D33" w14:textId="77777777" w:rsidTr="001A296E">
        <w:trPr>
          <w:trHeight w:val="42"/>
          <w:jc w:val="center"/>
        </w:trPr>
        <w:tc>
          <w:tcPr>
            <w:tcW w:w="567" w:type="dxa"/>
            <w:vMerge/>
            <w:vAlign w:val="center"/>
          </w:tcPr>
          <w:p w14:paraId="786D106E"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0B1C3F94"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55BFCEBB"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3A6ABE17"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2C0B503F" w14:textId="6DEDD555" w:rsidR="005B1C98" w:rsidRPr="00673E1C" w:rsidRDefault="008C07CB" w:rsidP="005B1C9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5B1C98" w:rsidRPr="00673E1C" w14:paraId="70A3C981" w14:textId="77777777" w:rsidTr="001A296E">
        <w:trPr>
          <w:trHeight w:val="42"/>
          <w:jc w:val="center"/>
        </w:trPr>
        <w:tc>
          <w:tcPr>
            <w:tcW w:w="567" w:type="dxa"/>
            <w:vMerge/>
            <w:vAlign w:val="center"/>
          </w:tcPr>
          <w:p w14:paraId="608E3EF9"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4C12C14E"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068EA7EE"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29CCF9BA"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37952B1D" w14:textId="42724497" w:rsidR="005B1C98" w:rsidRPr="00673E1C" w:rsidRDefault="008C07CB" w:rsidP="005B1C98">
            <w:pPr>
              <w:autoSpaceDE w:val="0"/>
              <w:autoSpaceDN w:val="0"/>
              <w:adjustRightInd w:val="0"/>
              <w:jc w:val="center"/>
              <w:rPr>
                <w:rFonts w:ascii="Arial" w:hAnsi="Arial" w:cs="Arial"/>
                <w:sz w:val="20"/>
                <w:szCs w:val="20"/>
              </w:rPr>
            </w:pPr>
            <w:r w:rsidRPr="00673E1C">
              <w:rPr>
                <w:rFonts w:ascii="Arial" w:hAnsi="Arial" w:cs="Arial"/>
                <w:sz w:val="20"/>
                <w:szCs w:val="20"/>
              </w:rPr>
              <w:t>0,255</w:t>
            </w:r>
          </w:p>
        </w:tc>
      </w:tr>
      <w:tr w:rsidR="005B1C98" w:rsidRPr="00673E1C" w14:paraId="17EE81C6" w14:textId="77777777" w:rsidTr="001A296E">
        <w:trPr>
          <w:trHeight w:val="42"/>
          <w:jc w:val="center"/>
        </w:trPr>
        <w:tc>
          <w:tcPr>
            <w:tcW w:w="567" w:type="dxa"/>
            <w:vMerge/>
            <w:vAlign w:val="center"/>
          </w:tcPr>
          <w:p w14:paraId="56764F20"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13C662CF"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3CC94D0E" w14:textId="77777777" w:rsidR="005B1C98" w:rsidRPr="00673E1C" w:rsidRDefault="005B1C98" w:rsidP="005B1C9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119DF239"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12" w:space="0" w:color="auto"/>
            </w:tcBorders>
            <w:vAlign w:val="center"/>
          </w:tcPr>
          <w:p w14:paraId="736229E7" w14:textId="3B1FD11A" w:rsidR="005B1C98" w:rsidRPr="00673E1C" w:rsidRDefault="008C07CB" w:rsidP="005B1C98">
            <w:pPr>
              <w:autoSpaceDE w:val="0"/>
              <w:autoSpaceDN w:val="0"/>
              <w:adjustRightInd w:val="0"/>
              <w:jc w:val="center"/>
              <w:rPr>
                <w:rFonts w:ascii="Arial" w:hAnsi="Arial" w:cs="Arial"/>
                <w:sz w:val="20"/>
                <w:szCs w:val="20"/>
              </w:rPr>
            </w:pPr>
            <w:r w:rsidRPr="00673E1C">
              <w:rPr>
                <w:rFonts w:ascii="Arial" w:hAnsi="Arial" w:cs="Arial"/>
                <w:sz w:val="20"/>
                <w:szCs w:val="20"/>
              </w:rPr>
              <w:t>0,115</w:t>
            </w:r>
          </w:p>
        </w:tc>
      </w:tr>
      <w:tr w:rsidR="005B1C98" w:rsidRPr="00673E1C" w14:paraId="2572177D" w14:textId="77777777" w:rsidTr="001A296E">
        <w:trPr>
          <w:trHeight w:val="45"/>
          <w:jc w:val="center"/>
        </w:trPr>
        <w:tc>
          <w:tcPr>
            <w:tcW w:w="567" w:type="dxa"/>
            <w:vMerge/>
            <w:vAlign w:val="center"/>
          </w:tcPr>
          <w:p w14:paraId="33F55056"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6517D10D"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restart"/>
            <w:vAlign w:val="center"/>
          </w:tcPr>
          <w:p w14:paraId="5DBBC972" w14:textId="02BBB589"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Piec </w:t>
            </w:r>
            <w:r w:rsidR="00D17555" w:rsidRPr="00673E1C">
              <w:rPr>
                <w:rFonts w:ascii="Arial" w:hAnsi="Arial" w:cs="Arial"/>
                <w:sz w:val="20"/>
                <w:szCs w:val="20"/>
              </w:rPr>
              <w:t>ostojowy</w:t>
            </w:r>
            <w:r w:rsidRPr="00673E1C">
              <w:rPr>
                <w:rFonts w:ascii="Arial" w:hAnsi="Arial" w:cs="Arial"/>
                <w:sz w:val="20"/>
                <w:szCs w:val="20"/>
              </w:rPr>
              <w:t xml:space="preserve"> </w:t>
            </w:r>
            <w:r w:rsidR="006936A0" w:rsidRPr="00673E1C">
              <w:rPr>
                <w:rFonts w:ascii="Arial" w:hAnsi="Arial" w:cs="Arial"/>
                <w:sz w:val="20"/>
                <w:szCs w:val="20"/>
              </w:rPr>
              <w:t>o poj. 14 Mg</w:t>
            </w:r>
          </w:p>
          <w:p w14:paraId="082BFF92" w14:textId="1FD5ED80"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Czas pracy </w:t>
            </w:r>
            <w:r w:rsidR="006936A0" w:rsidRPr="00673E1C">
              <w:rPr>
                <w:rFonts w:ascii="Arial" w:hAnsi="Arial" w:cs="Arial"/>
                <w:sz w:val="20"/>
                <w:szCs w:val="20"/>
              </w:rPr>
              <w:t>8760</w:t>
            </w:r>
            <w:r w:rsidRPr="00673E1C">
              <w:rPr>
                <w:rFonts w:ascii="Arial" w:hAnsi="Arial" w:cs="Arial"/>
                <w:sz w:val="20"/>
                <w:szCs w:val="20"/>
              </w:rPr>
              <w:t xml:space="preserve"> h</w:t>
            </w:r>
          </w:p>
        </w:tc>
        <w:tc>
          <w:tcPr>
            <w:tcW w:w="1701" w:type="dxa"/>
            <w:tcBorders>
              <w:top w:val="single" w:sz="12" w:space="0" w:color="auto"/>
            </w:tcBorders>
            <w:vAlign w:val="center"/>
          </w:tcPr>
          <w:p w14:paraId="1AF83FC2"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40B2C666" w14:textId="08376F53" w:rsidR="005B1C98" w:rsidRPr="00673E1C" w:rsidRDefault="00234844" w:rsidP="005B1C98">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5B1C98" w:rsidRPr="00673E1C" w14:paraId="13CEAC13" w14:textId="77777777" w:rsidTr="001A296E">
        <w:trPr>
          <w:trHeight w:val="42"/>
          <w:jc w:val="center"/>
        </w:trPr>
        <w:tc>
          <w:tcPr>
            <w:tcW w:w="567" w:type="dxa"/>
            <w:vMerge/>
            <w:vAlign w:val="center"/>
          </w:tcPr>
          <w:p w14:paraId="24FBE77C"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6EEC480D"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799509EA"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65AA4520"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502AC4D9" w14:textId="7305FEE1" w:rsidR="005B1C98" w:rsidRPr="00673E1C" w:rsidRDefault="00234844" w:rsidP="005B1C98">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5B1C98" w:rsidRPr="00673E1C" w14:paraId="32074F39" w14:textId="77777777" w:rsidTr="001A296E">
        <w:trPr>
          <w:trHeight w:val="42"/>
          <w:jc w:val="center"/>
        </w:trPr>
        <w:tc>
          <w:tcPr>
            <w:tcW w:w="567" w:type="dxa"/>
            <w:vMerge/>
            <w:vAlign w:val="center"/>
          </w:tcPr>
          <w:p w14:paraId="7AAC1650"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36E0EADB"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6D9EADB2"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7B7A7335"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23A2A7AD" w14:textId="484D69C6" w:rsidR="005B1C98" w:rsidRPr="00673E1C" w:rsidRDefault="00234844" w:rsidP="005B1C98">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5B1C98" w:rsidRPr="00673E1C" w14:paraId="4212DB62" w14:textId="77777777" w:rsidTr="001A296E">
        <w:trPr>
          <w:trHeight w:val="42"/>
          <w:jc w:val="center"/>
        </w:trPr>
        <w:tc>
          <w:tcPr>
            <w:tcW w:w="567" w:type="dxa"/>
            <w:vMerge/>
            <w:vAlign w:val="center"/>
          </w:tcPr>
          <w:p w14:paraId="5D76FA19"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38657A5B"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2813D6C4"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1C22F1A6"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039D3BFC" w14:textId="110FE39D" w:rsidR="005B1C98" w:rsidRPr="00673E1C" w:rsidRDefault="00234844" w:rsidP="005B1C98">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5B1C98" w:rsidRPr="00673E1C" w14:paraId="7E2EA8C4" w14:textId="77777777" w:rsidTr="001A296E">
        <w:trPr>
          <w:trHeight w:val="42"/>
          <w:jc w:val="center"/>
        </w:trPr>
        <w:tc>
          <w:tcPr>
            <w:tcW w:w="567" w:type="dxa"/>
            <w:vMerge/>
            <w:vAlign w:val="center"/>
          </w:tcPr>
          <w:p w14:paraId="68771837"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3BE8D91C"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6EDDECEC"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52D70D33" w14:textId="77777777" w:rsidR="005B1C98" w:rsidRPr="00673E1C" w:rsidRDefault="005B1C98" w:rsidP="005B1C98">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1F2233EC" w14:textId="09F225A7" w:rsidR="005B1C98" w:rsidRPr="00673E1C" w:rsidRDefault="00061CF0" w:rsidP="005B1C98">
            <w:pPr>
              <w:autoSpaceDE w:val="0"/>
              <w:autoSpaceDN w:val="0"/>
              <w:adjustRightInd w:val="0"/>
              <w:jc w:val="center"/>
              <w:rPr>
                <w:rFonts w:ascii="Arial" w:hAnsi="Arial" w:cs="Arial"/>
                <w:sz w:val="20"/>
                <w:szCs w:val="20"/>
              </w:rPr>
            </w:pPr>
            <w:r w:rsidRPr="00673E1C">
              <w:rPr>
                <w:rFonts w:ascii="Arial" w:hAnsi="Arial" w:cs="Arial"/>
                <w:sz w:val="20"/>
                <w:szCs w:val="20"/>
              </w:rPr>
              <w:t>0,04</w:t>
            </w:r>
          </w:p>
        </w:tc>
      </w:tr>
      <w:tr w:rsidR="00234844" w:rsidRPr="00673E1C" w14:paraId="67324ED6" w14:textId="77777777" w:rsidTr="001A296E">
        <w:trPr>
          <w:trHeight w:val="42"/>
          <w:jc w:val="center"/>
        </w:trPr>
        <w:tc>
          <w:tcPr>
            <w:tcW w:w="567" w:type="dxa"/>
            <w:vMerge/>
            <w:vAlign w:val="center"/>
          </w:tcPr>
          <w:p w14:paraId="59C639A9" w14:textId="77777777" w:rsidR="00234844" w:rsidRPr="00673E1C" w:rsidRDefault="00234844" w:rsidP="005B1C98">
            <w:pPr>
              <w:autoSpaceDE w:val="0"/>
              <w:autoSpaceDN w:val="0"/>
              <w:adjustRightInd w:val="0"/>
              <w:jc w:val="center"/>
              <w:rPr>
                <w:rFonts w:ascii="Arial" w:hAnsi="Arial" w:cs="Arial"/>
                <w:sz w:val="20"/>
                <w:szCs w:val="20"/>
              </w:rPr>
            </w:pPr>
          </w:p>
        </w:tc>
        <w:tc>
          <w:tcPr>
            <w:tcW w:w="2014" w:type="dxa"/>
            <w:vMerge/>
            <w:vAlign w:val="center"/>
          </w:tcPr>
          <w:p w14:paraId="249EE4EF" w14:textId="77777777" w:rsidR="00234844" w:rsidRPr="00673E1C" w:rsidRDefault="00234844" w:rsidP="005B1C98">
            <w:pPr>
              <w:autoSpaceDE w:val="0"/>
              <w:autoSpaceDN w:val="0"/>
              <w:adjustRightInd w:val="0"/>
              <w:rPr>
                <w:rFonts w:ascii="Arial" w:hAnsi="Arial" w:cs="Arial"/>
                <w:sz w:val="20"/>
                <w:szCs w:val="20"/>
              </w:rPr>
            </w:pPr>
          </w:p>
        </w:tc>
        <w:tc>
          <w:tcPr>
            <w:tcW w:w="3260" w:type="dxa"/>
            <w:vMerge/>
            <w:vAlign w:val="center"/>
          </w:tcPr>
          <w:p w14:paraId="7EC164CF" w14:textId="77777777" w:rsidR="00234844" w:rsidRPr="00673E1C" w:rsidRDefault="00234844" w:rsidP="005B1C98">
            <w:pPr>
              <w:autoSpaceDE w:val="0"/>
              <w:autoSpaceDN w:val="0"/>
              <w:adjustRightInd w:val="0"/>
              <w:rPr>
                <w:rFonts w:ascii="Arial" w:hAnsi="Arial" w:cs="Arial"/>
                <w:sz w:val="20"/>
                <w:szCs w:val="20"/>
              </w:rPr>
            </w:pPr>
          </w:p>
        </w:tc>
        <w:tc>
          <w:tcPr>
            <w:tcW w:w="1701" w:type="dxa"/>
            <w:vAlign w:val="center"/>
          </w:tcPr>
          <w:p w14:paraId="5C455E0C" w14:textId="28420FE1" w:rsidR="00234844" w:rsidRPr="00673E1C" w:rsidRDefault="00234844" w:rsidP="005B1C98">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6C35CE25" w14:textId="0FB4F201" w:rsidR="00234844" w:rsidRPr="00673E1C" w:rsidRDefault="00061CF0" w:rsidP="005B1C98">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5B1C98" w:rsidRPr="00673E1C" w14:paraId="3DA47F06" w14:textId="77777777" w:rsidTr="001A296E">
        <w:trPr>
          <w:trHeight w:val="42"/>
          <w:jc w:val="center"/>
        </w:trPr>
        <w:tc>
          <w:tcPr>
            <w:tcW w:w="567" w:type="dxa"/>
            <w:vMerge/>
            <w:vAlign w:val="center"/>
          </w:tcPr>
          <w:p w14:paraId="5F0D64B5"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1FDD5730"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09668157" w14:textId="77777777" w:rsidR="005B1C98" w:rsidRPr="00673E1C" w:rsidRDefault="005B1C98" w:rsidP="005B1C9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C7CA339" w14:textId="13FB89C1" w:rsidR="005B1C98" w:rsidRPr="00673E1C" w:rsidRDefault="00234844" w:rsidP="005B1C98">
            <w:pPr>
              <w:autoSpaceDE w:val="0"/>
              <w:autoSpaceDN w:val="0"/>
              <w:adjustRightInd w:val="0"/>
              <w:jc w:val="center"/>
              <w:rPr>
                <w:rFonts w:ascii="Arial" w:hAnsi="Arial" w:cs="Arial"/>
                <w:sz w:val="20"/>
                <w:szCs w:val="20"/>
                <w:vertAlign w:val="subscript"/>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148E9987" w14:textId="5909B9B5" w:rsidR="005B1C98" w:rsidRPr="00673E1C" w:rsidRDefault="00061CF0" w:rsidP="005B1C98">
            <w:pPr>
              <w:autoSpaceDE w:val="0"/>
              <w:autoSpaceDN w:val="0"/>
              <w:adjustRightInd w:val="0"/>
              <w:jc w:val="center"/>
              <w:rPr>
                <w:rFonts w:ascii="Arial" w:hAnsi="Arial" w:cs="Arial"/>
                <w:sz w:val="20"/>
                <w:szCs w:val="20"/>
              </w:rPr>
            </w:pPr>
            <w:r w:rsidRPr="00673E1C">
              <w:rPr>
                <w:rFonts w:ascii="Arial" w:hAnsi="Arial" w:cs="Arial"/>
                <w:sz w:val="20"/>
                <w:szCs w:val="20"/>
              </w:rPr>
              <w:t>0,047</w:t>
            </w:r>
          </w:p>
        </w:tc>
      </w:tr>
      <w:tr w:rsidR="005B1C98" w:rsidRPr="00673E1C" w14:paraId="131EE4F9" w14:textId="77777777" w:rsidTr="001A296E">
        <w:trPr>
          <w:trHeight w:val="39"/>
          <w:jc w:val="center"/>
        </w:trPr>
        <w:tc>
          <w:tcPr>
            <w:tcW w:w="567" w:type="dxa"/>
            <w:vMerge/>
            <w:vAlign w:val="center"/>
          </w:tcPr>
          <w:p w14:paraId="6AA9DEBF"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11D32FDD"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restart"/>
            <w:vAlign w:val="center"/>
          </w:tcPr>
          <w:p w14:paraId="6DDFE908" w14:textId="435A0771" w:rsidR="005B1C98" w:rsidRPr="00673E1C" w:rsidRDefault="006936A0" w:rsidP="005B1C98">
            <w:pPr>
              <w:autoSpaceDE w:val="0"/>
              <w:autoSpaceDN w:val="0"/>
              <w:adjustRightInd w:val="0"/>
              <w:rPr>
                <w:rFonts w:ascii="Arial" w:hAnsi="Arial" w:cs="Arial"/>
                <w:sz w:val="20"/>
                <w:szCs w:val="20"/>
              </w:rPr>
            </w:pPr>
            <w:r w:rsidRPr="00673E1C">
              <w:rPr>
                <w:rFonts w:ascii="Arial" w:hAnsi="Arial" w:cs="Arial"/>
                <w:sz w:val="20"/>
                <w:szCs w:val="20"/>
              </w:rPr>
              <w:t>Emitor łącznie</w:t>
            </w:r>
          </w:p>
          <w:p w14:paraId="7D36BADB" w14:textId="77777777" w:rsidR="006936A0" w:rsidRPr="00673E1C" w:rsidRDefault="006936A0" w:rsidP="005B1C98">
            <w:pPr>
              <w:autoSpaceDE w:val="0"/>
              <w:autoSpaceDN w:val="0"/>
              <w:adjustRightInd w:val="0"/>
              <w:rPr>
                <w:rFonts w:ascii="Arial" w:hAnsi="Arial" w:cs="Arial"/>
                <w:sz w:val="20"/>
                <w:szCs w:val="20"/>
              </w:rPr>
            </w:pPr>
            <w:r w:rsidRPr="00673E1C">
              <w:rPr>
                <w:rFonts w:ascii="Arial" w:hAnsi="Arial" w:cs="Arial"/>
                <w:sz w:val="20"/>
                <w:szCs w:val="20"/>
              </w:rPr>
              <w:t xml:space="preserve">(w tym: piece </w:t>
            </w:r>
            <w:proofErr w:type="spellStart"/>
            <w:r w:rsidRPr="00673E1C">
              <w:rPr>
                <w:rFonts w:ascii="Arial" w:hAnsi="Arial" w:cs="Arial"/>
                <w:sz w:val="20"/>
                <w:szCs w:val="20"/>
              </w:rPr>
              <w:t>topialne</w:t>
            </w:r>
            <w:proofErr w:type="spellEnd"/>
            <w:r w:rsidRPr="00673E1C">
              <w:rPr>
                <w:rFonts w:ascii="Arial" w:hAnsi="Arial" w:cs="Arial"/>
                <w:sz w:val="20"/>
                <w:szCs w:val="20"/>
              </w:rPr>
              <w:t xml:space="preserve"> PIT 6000/Al</w:t>
            </w:r>
          </w:p>
          <w:p w14:paraId="6483F520" w14:textId="77777777" w:rsidR="006936A0" w:rsidRPr="00673E1C" w:rsidRDefault="006936A0" w:rsidP="005B1C98">
            <w:pPr>
              <w:autoSpaceDE w:val="0"/>
              <w:autoSpaceDN w:val="0"/>
              <w:adjustRightInd w:val="0"/>
              <w:rPr>
                <w:rFonts w:ascii="Arial" w:hAnsi="Arial" w:cs="Arial"/>
                <w:sz w:val="20"/>
                <w:szCs w:val="20"/>
              </w:rPr>
            </w:pPr>
            <w:r w:rsidRPr="00673E1C">
              <w:rPr>
                <w:rFonts w:ascii="Arial" w:hAnsi="Arial" w:cs="Arial"/>
                <w:sz w:val="20"/>
                <w:szCs w:val="20"/>
              </w:rPr>
              <w:t xml:space="preserve">– szt. 2, piec </w:t>
            </w:r>
            <w:proofErr w:type="spellStart"/>
            <w:r w:rsidRPr="00673E1C">
              <w:rPr>
                <w:rFonts w:ascii="Arial" w:hAnsi="Arial" w:cs="Arial"/>
                <w:sz w:val="20"/>
                <w:szCs w:val="20"/>
              </w:rPr>
              <w:t>odstojowy</w:t>
            </w:r>
            <w:proofErr w:type="spellEnd"/>
            <w:r w:rsidRPr="00673E1C">
              <w:rPr>
                <w:rFonts w:ascii="Arial" w:hAnsi="Arial" w:cs="Arial"/>
                <w:sz w:val="20"/>
                <w:szCs w:val="20"/>
              </w:rPr>
              <w:t xml:space="preserve"> o poj.</w:t>
            </w:r>
          </w:p>
          <w:p w14:paraId="6FA864BC" w14:textId="18B14A81" w:rsidR="006936A0" w:rsidRPr="00673E1C" w:rsidRDefault="006936A0" w:rsidP="005B1C98">
            <w:pPr>
              <w:autoSpaceDE w:val="0"/>
              <w:autoSpaceDN w:val="0"/>
              <w:adjustRightInd w:val="0"/>
              <w:rPr>
                <w:rFonts w:ascii="Arial" w:hAnsi="Arial" w:cs="Arial"/>
                <w:sz w:val="20"/>
                <w:szCs w:val="20"/>
              </w:rPr>
            </w:pPr>
            <w:r w:rsidRPr="00673E1C">
              <w:rPr>
                <w:rFonts w:ascii="Arial" w:hAnsi="Arial" w:cs="Arial"/>
                <w:sz w:val="20"/>
                <w:szCs w:val="20"/>
              </w:rPr>
              <w:t>14 Mg)</w:t>
            </w:r>
          </w:p>
          <w:p w14:paraId="41FBB724" w14:textId="633B6E26" w:rsidR="005B1C98" w:rsidRPr="00673E1C" w:rsidRDefault="005B1C98" w:rsidP="005B1C98">
            <w:pPr>
              <w:autoSpaceDE w:val="0"/>
              <w:autoSpaceDN w:val="0"/>
              <w:adjustRightInd w:val="0"/>
              <w:rPr>
                <w:rFonts w:ascii="Arial" w:hAnsi="Arial" w:cs="Arial"/>
                <w:sz w:val="20"/>
                <w:szCs w:val="20"/>
              </w:rPr>
            </w:pPr>
            <w:r w:rsidRPr="00673E1C">
              <w:rPr>
                <w:rFonts w:ascii="Arial" w:hAnsi="Arial" w:cs="Arial"/>
                <w:sz w:val="20"/>
                <w:szCs w:val="20"/>
              </w:rPr>
              <w:t xml:space="preserve">Czas pracy </w:t>
            </w:r>
            <w:r w:rsidR="006936A0" w:rsidRPr="00673E1C">
              <w:rPr>
                <w:rFonts w:ascii="Arial" w:hAnsi="Arial" w:cs="Arial"/>
                <w:sz w:val="20"/>
                <w:szCs w:val="20"/>
              </w:rPr>
              <w:t>8760</w:t>
            </w:r>
            <w:r w:rsidRPr="00673E1C">
              <w:rPr>
                <w:rFonts w:ascii="Arial" w:hAnsi="Arial" w:cs="Arial"/>
                <w:sz w:val="20"/>
                <w:szCs w:val="20"/>
              </w:rPr>
              <w:t xml:space="preserve"> h</w:t>
            </w:r>
          </w:p>
        </w:tc>
        <w:tc>
          <w:tcPr>
            <w:tcW w:w="1701" w:type="dxa"/>
            <w:tcBorders>
              <w:top w:val="single" w:sz="12" w:space="0" w:color="auto"/>
            </w:tcBorders>
            <w:vAlign w:val="center"/>
          </w:tcPr>
          <w:p w14:paraId="70ADB4D2"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52FEC6D6" w14:textId="09898BFA" w:rsidR="005B1C98" w:rsidRPr="00673E1C" w:rsidRDefault="0075539D" w:rsidP="00364FCE">
            <w:pPr>
              <w:autoSpaceDE w:val="0"/>
              <w:autoSpaceDN w:val="0"/>
              <w:adjustRightInd w:val="0"/>
              <w:jc w:val="center"/>
              <w:rPr>
                <w:rFonts w:ascii="Arial" w:hAnsi="Arial" w:cs="Arial"/>
                <w:sz w:val="20"/>
                <w:szCs w:val="20"/>
              </w:rPr>
            </w:pPr>
            <w:r w:rsidRPr="00673E1C">
              <w:rPr>
                <w:rFonts w:ascii="Arial" w:hAnsi="Arial" w:cs="Arial"/>
                <w:sz w:val="20"/>
                <w:szCs w:val="20"/>
              </w:rPr>
              <w:t>0,49</w:t>
            </w:r>
          </w:p>
        </w:tc>
      </w:tr>
      <w:tr w:rsidR="005B1C98" w:rsidRPr="00673E1C" w14:paraId="755A6F45" w14:textId="77777777" w:rsidTr="001A296E">
        <w:trPr>
          <w:trHeight w:val="36"/>
          <w:jc w:val="center"/>
        </w:trPr>
        <w:tc>
          <w:tcPr>
            <w:tcW w:w="567" w:type="dxa"/>
            <w:vMerge/>
            <w:vAlign w:val="center"/>
          </w:tcPr>
          <w:p w14:paraId="2342E725"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58AA433E"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16E28255"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0AAEC46F"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6DB289B9" w14:textId="26633616" w:rsidR="005B1C98" w:rsidRPr="00673E1C" w:rsidRDefault="0075539D" w:rsidP="00364FCE">
            <w:pPr>
              <w:autoSpaceDE w:val="0"/>
              <w:autoSpaceDN w:val="0"/>
              <w:adjustRightInd w:val="0"/>
              <w:jc w:val="center"/>
              <w:rPr>
                <w:rFonts w:ascii="Arial" w:hAnsi="Arial" w:cs="Arial"/>
                <w:sz w:val="20"/>
                <w:szCs w:val="20"/>
              </w:rPr>
            </w:pPr>
            <w:r w:rsidRPr="00673E1C">
              <w:rPr>
                <w:rFonts w:ascii="Arial" w:hAnsi="Arial" w:cs="Arial"/>
                <w:sz w:val="20"/>
                <w:szCs w:val="20"/>
              </w:rPr>
              <w:t>1,2</w:t>
            </w:r>
          </w:p>
        </w:tc>
      </w:tr>
      <w:tr w:rsidR="005B1C98" w:rsidRPr="00673E1C" w14:paraId="31932B93" w14:textId="77777777" w:rsidTr="001A296E">
        <w:trPr>
          <w:trHeight w:val="36"/>
          <w:jc w:val="center"/>
        </w:trPr>
        <w:tc>
          <w:tcPr>
            <w:tcW w:w="567" w:type="dxa"/>
            <w:vMerge/>
            <w:vAlign w:val="center"/>
          </w:tcPr>
          <w:p w14:paraId="296BAE04"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22FFA459"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4450BC74"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685A8AFA"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749274AE" w14:textId="72C9C0F3" w:rsidR="005B1C98" w:rsidRPr="00673E1C" w:rsidRDefault="0075539D" w:rsidP="00364FCE">
            <w:pPr>
              <w:autoSpaceDE w:val="0"/>
              <w:autoSpaceDN w:val="0"/>
              <w:adjustRightInd w:val="0"/>
              <w:jc w:val="center"/>
              <w:rPr>
                <w:rFonts w:ascii="Arial" w:hAnsi="Arial" w:cs="Arial"/>
                <w:sz w:val="20"/>
                <w:szCs w:val="20"/>
              </w:rPr>
            </w:pPr>
            <w:r w:rsidRPr="00673E1C">
              <w:rPr>
                <w:rFonts w:ascii="Arial" w:hAnsi="Arial" w:cs="Arial"/>
                <w:sz w:val="20"/>
                <w:szCs w:val="20"/>
              </w:rPr>
              <w:t>0,081</w:t>
            </w:r>
          </w:p>
        </w:tc>
      </w:tr>
      <w:tr w:rsidR="005B1C98" w:rsidRPr="00673E1C" w14:paraId="33E33C1A" w14:textId="77777777" w:rsidTr="001A296E">
        <w:trPr>
          <w:trHeight w:val="36"/>
          <w:jc w:val="center"/>
        </w:trPr>
        <w:tc>
          <w:tcPr>
            <w:tcW w:w="567" w:type="dxa"/>
            <w:vMerge/>
            <w:vAlign w:val="center"/>
          </w:tcPr>
          <w:p w14:paraId="75FB83AF"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4CF7D63F"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5AE30A86"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53179623"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4AE7A64A" w14:textId="78BD9539" w:rsidR="005B1C98" w:rsidRPr="00673E1C" w:rsidRDefault="0075539D" w:rsidP="00364FCE">
            <w:pPr>
              <w:autoSpaceDE w:val="0"/>
              <w:autoSpaceDN w:val="0"/>
              <w:adjustRightInd w:val="0"/>
              <w:jc w:val="center"/>
              <w:rPr>
                <w:rFonts w:ascii="Arial" w:hAnsi="Arial" w:cs="Arial"/>
                <w:sz w:val="20"/>
                <w:szCs w:val="20"/>
              </w:rPr>
            </w:pPr>
            <w:r w:rsidRPr="00673E1C">
              <w:rPr>
                <w:rFonts w:ascii="Arial" w:hAnsi="Arial" w:cs="Arial"/>
                <w:sz w:val="20"/>
                <w:szCs w:val="20"/>
              </w:rPr>
              <w:t>0,081</w:t>
            </w:r>
          </w:p>
        </w:tc>
      </w:tr>
      <w:tr w:rsidR="005B1C98" w:rsidRPr="00673E1C" w14:paraId="0E4132E9" w14:textId="77777777" w:rsidTr="001A296E">
        <w:trPr>
          <w:trHeight w:val="36"/>
          <w:jc w:val="center"/>
        </w:trPr>
        <w:tc>
          <w:tcPr>
            <w:tcW w:w="567" w:type="dxa"/>
            <w:vMerge/>
            <w:vAlign w:val="center"/>
          </w:tcPr>
          <w:p w14:paraId="2F857568"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2DF5E6F5"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4DAA061E"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0EB980D2"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7D8FBC8C" w14:textId="7AE55057" w:rsidR="005B1C98" w:rsidRPr="00673E1C" w:rsidRDefault="0075539D" w:rsidP="00364FCE">
            <w:pPr>
              <w:autoSpaceDE w:val="0"/>
              <w:autoSpaceDN w:val="0"/>
              <w:adjustRightInd w:val="0"/>
              <w:jc w:val="center"/>
              <w:rPr>
                <w:rFonts w:ascii="Arial" w:hAnsi="Arial" w:cs="Arial"/>
                <w:sz w:val="20"/>
                <w:szCs w:val="20"/>
              </w:rPr>
            </w:pPr>
            <w:r w:rsidRPr="00673E1C">
              <w:rPr>
                <w:rFonts w:ascii="Arial" w:hAnsi="Arial" w:cs="Arial"/>
                <w:sz w:val="20"/>
                <w:szCs w:val="20"/>
              </w:rPr>
              <w:t>0,55</w:t>
            </w:r>
          </w:p>
        </w:tc>
      </w:tr>
      <w:tr w:rsidR="005B1C98" w:rsidRPr="00673E1C" w14:paraId="07D7357C" w14:textId="77777777" w:rsidTr="001A296E">
        <w:trPr>
          <w:trHeight w:val="36"/>
          <w:jc w:val="center"/>
        </w:trPr>
        <w:tc>
          <w:tcPr>
            <w:tcW w:w="567" w:type="dxa"/>
            <w:vMerge/>
            <w:vAlign w:val="center"/>
          </w:tcPr>
          <w:p w14:paraId="764AC56B"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2D84A397"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5484AC4C" w14:textId="77777777" w:rsidR="005B1C98" w:rsidRPr="00673E1C" w:rsidRDefault="005B1C98" w:rsidP="005B1C98">
            <w:pPr>
              <w:autoSpaceDE w:val="0"/>
              <w:autoSpaceDN w:val="0"/>
              <w:adjustRightInd w:val="0"/>
              <w:rPr>
                <w:rFonts w:ascii="Arial" w:hAnsi="Arial" w:cs="Arial"/>
                <w:sz w:val="20"/>
                <w:szCs w:val="20"/>
              </w:rPr>
            </w:pPr>
          </w:p>
        </w:tc>
        <w:tc>
          <w:tcPr>
            <w:tcW w:w="1701" w:type="dxa"/>
            <w:vAlign w:val="center"/>
          </w:tcPr>
          <w:p w14:paraId="00D2D4A7"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3334B381" w14:textId="72ADA623" w:rsidR="005B1C98" w:rsidRPr="00673E1C" w:rsidRDefault="00E31E5E" w:rsidP="00364FCE">
            <w:pPr>
              <w:autoSpaceDE w:val="0"/>
              <w:autoSpaceDN w:val="0"/>
              <w:adjustRightInd w:val="0"/>
              <w:jc w:val="center"/>
              <w:rPr>
                <w:rFonts w:ascii="Arial" w:hAnsi="Arial" w:cs="Arial"/>
                <w:sz w:val="20"/>
                <w:szCs w:val="20"/>
              </w:rPr>
            </w:pPr>
            <w:r w:rsidRPr="00673E1C">
              <w:rPr>
                <w:rFonts w:ascii="Arial" w:hAnsi="Arial" w:cs="Arial"/>
                <w:sz w:val="20"/>
                <w:szCs w:val="20"/>
              </w:rPr>
              <w:t>0,055</w:t>
            </w:r>
          </w:p>
        </w:tc>
      </w:tr>
      <w:tr w:rsidR="005B1C98" w:rsidRPr="00673E1C" w14:paraId="586A3C65" w14:textId="77777777" w:rsidTr="001A296E">
        <w:trPr>
          <w:trHeight w:val="36"/>
          <w:jc w:val="center"/>
        </w:trPr>
        <w:tc>
          <w:tcPr>
            <w:tcW w:w="567" w:type="dxa"/>
            <w:vMerge/>
            <w:vAlign w:val="center"/>
          </w:tcPr>
          <w:p w14:paraId="662B77F3" w14:textId="77777777" w:rsidR="005B1C98" w:rsidRPr="00673E1C" w:rsidRDefault="005B1C98" w:rsidP="005B1C98">
            <w:pPr>
              <w:autoSpaceDE w:val="0"/>
              <w:autoSpaceDN w:val="0"/>
              <w:adjustRightInd w:val="0"/>
              <w:jc w:val="center"/>
              <w:rPr>
                <w:rFonts w:ascii="Arial" w:hAnsi="Arial" w:cs="Arial"/>
                <w:sz w:val="20"/>
                <w:szCs w:val="20"/>
              </w:rPr>
            </w:pPr>
          </w:p>
        </w:tc>
        <w:tc>
          <w:tcPr>
            <w:tcW w:w="2014" w:type="dxa"/>
            <w:vMerge/>
            <w:vAlign w:val="center"/>
          </w:tcPr>
          <w:p w14:paraId="2CA599AE" w14:textId="77777777" w:rsidR="005B1C98" w:rsidRPr="00673E1C" w:rsidRDefault="005B1C98" w:rsidP="005B1C98">
            <w:pPr>
              <w:autoSpaceDE w:val="0"/>
              <w:autoSpaceDN w:val="0"/>
              <w:adjustRightInd w:val="0"/>
              <w:rPr>
                <w:rFonts w:ascii="Arial" w:hAnsi="Arial" w:cs="Arial"/>
                <w:sz w:val="20"/>
                <w:szCs w:val="20"/>
              </w:rPr>
            </w:pPr>
          </w:p>
        </w:tc>
        <w:tc>
          <w:tcPr>
            <w:tcW w:w="3260" w:type="dxa"/>
            <w:vMerge/>
            <w:vAlign w:val="center"/>
          </w:tcPr>
          <w:p w14:paraId="680575AF" w14:textId="77777777" w:rsidR="005B1C98" w:rsidRPr="00673E1C" w:rsidRDefault="005B1C98" w:rsidP="005B1C9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480B3BC" w14:textId="77777777" w:rsidR="005B1C98" w:rsidRPr="00673E1C" w:rsidRDefault="005B1C98" w:rsidP="00364FCE">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487C021F" w14:textId="64EB9002" w:rsidR="005B1C98" w:rsidRPr="00673E1C" w:rsidRDefault="00E31E5E" w:rsidP="00364FCE">
            <w:pPr>
              <w:autoSpaceDE w:val="0"/>
              <w:autoSpaceDN w:val="0"/>
              <w:adjustRightInd w:val="0"/>
              <w:jc w:val="center"/>
              <w:rPr>
                <w:rFonts w:ascii="Arial" w:hAnsi="Arial" w:cs="Arial"/>
                <w:sz w:val="20"/>
                <w:szCs w:val="20"/>
              </w:rPr>
            </w:pPr>
            <w:r w:rsidRPr="00673E1C">
              <w:rPr>
                <w:rFonts w:ascii="Arial" w:hAnsi="Arial" w:cs="Arial"/>
                <w:sz w:val="20"/>
                <w:szCs w:val="20"/>
              </w:rPr>
              <w:t>0,047</w:t>
            </w:r>
          </w:p>
        </w:tc>
      </w:tr>
      <w:tr w:rsidR="00085578" w:rsidRPr="00673E1C" w14:paraId="24FCED53" w14:textId="77777777" w:rsidTr="001A296E">
        <w:trPr>
          <w:jc w:val="center"/>
        </w:trPr>
        <w:tc>
          <w:tcPr>
            <w:tcW w:w="567" w:type="dxa"/>
            <w:vMerge w:val="restart"/>
            <w:vAlign w:val="center"/>
          </w:tcPr>
          <w:p w14:paraId="4DFEEF45" w14:textId="23DF2017" w:rsidR="00085578" w:rsidRPr="00673E1C" w:rsidRDefault="00085578" w:rsidP="005B1C98">
            <w:pPr>
              <w:autoSpaceDE w:val="0"/>
              <w:autoSpaceDN w:val="0"/>
              <w:adjustRightInd w:val="0"/>
              <w:jc w:val="center"/>
              <w:rPr>
                <w:rFonts w:ascii="Arial" w:hAnsi="Arial" w:cs="Arial"/>
                <w:sz w:val="20"/>
                <w:szCs w:val="20"/>
              </w:rPr>
            </w:pPr>
            <w:r w:rsidRPr="00673E1C">
              <w:rPr>
                <w:rFonts w:ascii="Arial" w:hAnsi="Arial" w:cs="Arial"/>
                <w:sz w:val="20"/>
                <w:szCs w:val="20"/>
              </w:rPr>
              <w:t>8.</w:t>
            </w:r>
          </w:p>
        </w:tc>
        <w:tc>
          <w:tcPr>
            <w:tcW w:w="2014" w:type="dxa"/>
            <w:vMerge w:val="restart"/>
            <w:vAlign w:val="center"/>
          </w:tcPr>
          <w:p w14:paraId="7958AB88" w14:textId="77777777"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Emitor nowej linii odlewniczej (E4)</w:t>
            </w:r>
          </w:p>
          <w:p w14:paraId="482DF9DD" w14:textId="38538DDF"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 w sytuacji remontu odpylacza podłączonego do emitora E1</w:t>
            </w:r>
          </w:p>
        </w:tc>
        <w:tc>
          <w:tcPr>
            <w:tcW w:w="3260" w:type="dxa"/>
            <w:vMerge w:val="restart"/>
            <w:vAlign w:val="center"/>
          </w:tcPr>
          <w:p w14:paraId="26D77E49" w14:textId="0EDBEB46"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3000/Al – szt. 1</w:t>
            </w:r>
          </w:p>
          <w:p w14:paraId="341478AF" w14:textId="015DF946"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vAlign w:val="center"/>
          </w:tcPr>
          <w:p w14:paraId="106693F7"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vAlign w:val="center"/>
          </w:tcPr>
          <w:p w14:paraId="4A471BA9" w14:textId="3C28A1D2"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0,12</w:t>
            </w:r>
          </w:p>
        </w:tc>
      </w:tr>
      <w:tr w:rsidR="00085578" w:rsidRPr="00673E1C" w14:paraId="03830B5F" w14:textId="77777777" w:rsidTr="001A296E">
        <w:trPr>
          <w:jc w:val="center"/>
        </w:trPr>
        <w:tc>
          <w:tcPr>
            <w:tcW w:w="567" w:type="dxa"/>
            <w:vMerge/>
            <w:vAlign w:val="center"/>
          </w:tcPr>
          <w:p w14:paraId="16295535"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4AB693BE"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594EB06C"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3AD2F541"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4A17862B" w14:textId="7228945C"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0,295</w:t>
            </w:r>
          </w:p>
        </w:tc>
      </w:tr>
      <w:tr w:rsidR="00085578" w:rsidRPr="00673E1C" w14:paraId="7900696C" w14:textId="77777777" w:rsidTr="001A296E">
        <w:trPr>
          <w:jc w:val="center"/>
        </w:trPr>
        <w:tc>
          <w:tcPr>
            <w:tcW w:w="567" w:type="dxa"/>
            <w:vMerge/>
            <w:vAlign w:val="center"/>
          </w:tcPr>
          <w:p w14:paraId="5557F6A1"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2A9D6464"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73212B5D"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5A898339"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687C0609" w14:textId="4F6FBD0C"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0,019</w:t>
            </w:r>
          </w:p>
        </w:tc>
      </w:tr>
      <w:tr w:rsidR="00085578" w:rsidRPr="00673E1C" w14:paraId="73EF6C7E" w14:textId="77777777" w:rsidTr="001A296E">
        <w:trPr>
          <w:jc w:val="center"/>
        </w:trPr>
        <w:tc>
          <w:tcPr>
            <w:tcW w:w="567" w:type="dxa"/>
            <w:vMerge/>
            <w:vAlign w:val="center"/>
          </w:tcPr>
          <w:p w14:paraId="1FD9527E"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6F3E61CB"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473AA786"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3039A668"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2EB1BEBF" w14:textId="1BE5C6E2"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0,019</w:t>
            </w:r>
          </w:p>
        </w:tc>
      </w:tr>
      <w:tr w:rsidR="00085578" w:rsidRPr="00673E1C" w14:paraId="3473EE4C" w14:textId="77777777" w:rsidTr="001A296E">
        <w:trPr>
          <w:jc w:val="center"/>
        </w:trPr>
        <w:tc>
          <w:tcPr>
            <w:tcW w:w="567" w:type="dxa"/>
            <w:vMerge/>
            <w:vAlign w:val="center"/>
          </w:tcPr>
          <w:p w14:paraId="43220613"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0B4FDAC0"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1187B50B"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1E3930CE"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1311FF18" w14:textId="54E9FC08"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0,125</w:t>
            </w:r>
          </w:p>
        </w:tc>
      </w:tr>
      <w:tr w:rsidR="00085578" w:rsidRPr="00673E1C" w14:paraId="557F026C" w14:textId="77777777" w:rsidTr="001A296E">
        <w:trPr>
          <w:jc w:val="center"/>
        </w:trPr>
        <w:tc>
          <w:tcPr>
            <w:tcW w:w="567" w:type="dxa"/>
            <w:vMerge/>
            <w:vAlign w:val="center"/>
          </w:tcPr>
          <w:p w14:paraId="5E89A463"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61744E71"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45F23525" w14:textId="77777777" w:rsidR="00085578" w:rsidRPr="00673E1C" w:rsidRDefault="00085578" w:rsidP="005B1C9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77ED9C16"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12" w:space="0" w:color="auto"/>
            </w:tcBorders>
            <w:vAlign w:val="center"/>
          </w:tcPr>
          <w:p w14:paraId="7189FB6A" w14:textId="69E08F5D"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0,056</w:t>
            </w:r>
          </w:p>
        </w:tc>
      </w:tr>
      <w:tr w:rsidR="00085578" w:rsidRPr="00673E1C" w14:paraId="3F6ABF2D" w14:textId="77777777" w:rsidTr="001A296E">
        <w:trPr>
          <w:jc w:val="center"/>
        </w:trPr>
        <w:tc>
          <w:tcPr>
            <w:tcW w:w="567" w:type="dxa"/>
            <w:vMerge/>
            <w:vAlign w:val="center"/>
          </w:tcPr>
          <w:p w14:paraId="048CDF40"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2B5D50F3"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restart"/>
            <w:vAlign w:val="center"/>
          </w:tcPr>
          <w:p w14:paraId="35F744AF" w14:textId="58A14ABB"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topialny</w:t>
            </w:r>
            <w:proofErr w:type="spellEnd"/>
            <w:r w:rsidRPr="00673E1C">
              <w:rPr>
                <w:rFonts w:ascii="Arial" w:hAnsi="Arial" w:cs="Arial"/>
                <w:sz w:val="20"/>
                <w:szCs w:val="20"/>
              </w:rPr>
              <w:t xml:space="preserve"> PIT 6000/Al – szt. 1</w:t>
            </w:r>
          </w:p>
          <w:p w14:paraId="6A12AF36" w14:textId="5F936118"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69D888F3"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330AC66B" w14:textId="2EDF71BC"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0,235</w:t>
            </w:r>
          </w:p>
        </w:tc>
      </w:tr>
      <w:tr w:rsidR="00085578" w:rsidRPr="00673E1C" w14:paraId="0DFE5FF9" w14:textId="77777777" w:rsidTr="001A296E">
        <w:trPr>
          <w:jc w:val="center"/>
        </w:trPr>
        <w:tc>
          <w:tcPr>
            <w:tcW w:w="567" w:type="dxa"/>
            <w:vMerge/>
            <w:vAlign w:val="center"/>
          </w:tcPr>
          <w:p w14:paraId="7D35060C"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7635FF5B"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10922FC9"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533FF0E2"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5708F726" w14:textId="0F6B643F"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0,595</w:t>
            </w:r>
          </w:p>
        </w:tc>
      </w:tr>
      <w:tr w:rsidR="00085578" w:rsidRPr="00673E1C" w14:paraId="577902C4" w14:textId="77777777" w:rsidTr="001A296E">
        <w:trPr>
          <w:jc w:val="center"/>
        </w:trPr>
        <w:tc>
          <w:tcPr>
            <w:tcW w:w="567" w:type="dxa"/>
            <w:vMerge/>
            <w:vAlign w:val="center"/>
          </w:tcPr>
          <w:p w14:paraId="72B48DE6"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13B4A479"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14166970"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3AD798FF"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7C154806" w14:textId="1F64D5BC"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085578" w:rsidRPr="00673E1C" w14:paraId="1DAEB7E1" w14:textId="77777777" w:rsidTr="001A296E">
        <w:trPr>
          <w:jc w:val="center"/>
        </w:trPr>
        <w:tc>
          <w:tcPr>
            <w:tcW w:w="567" w:type="dxa"/>
            <w:vMerge/>
            <w:vAlign w:val="center"/>
          </w:tcPr>
          <w:p w14:paraId="586C0B51"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43FB14C4"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12588417"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68D01482"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11AFBB3C" w14:textId="46A47E4E"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0,038</w:t>
            </w:r>
          </w:p>
        </w:tc>
      </w:tr>
      <w:tr w:rsidR="00085578" w:rsidRPr="00673E1C" w14:paraId="72FFFFBC" w14:textId="77777777" w:rsidTr="001A296E">
        <w:trPr>
          <w:jc w:val="center"/>
        </w:trPr>
        <w:tc>
          <w:tcPr>
            <w:tcW w:w="567" w:type="dxa"/>
            <w:vMerge/>
            <w:vAlign w:val="center"/>
          </w:tcPr>
          <w:p w14:paraId="52D0E65D"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33225D65"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4865BCD7"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020A5316"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61221156" w14:textId="40FCA8E1"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0,255</w:t>
            </w:r>
          </w:p>
        </w:tc>
      </w:tr>
      <w:tr w:rsidR="00085578" w:rsidRPr="00673E1C" w14:paraId="003BCBF4" w14:textId="77777777" w:rsidTr="001A296E">
        <w:trPr>
          <w:jc w:val="center"/>
        </w:trPr>
        <w:tc>
          <w:tcPr>
            <w:tcW w:w="567" w:type="dxa"/>
            <w:vMerge/>
            <w:vAlign w:val="center"/>
          </w:tcPr>
          <w:p w14:paraId="6202CAED"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202FDB36"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66F97CC8"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0C350084" w14:textId="77777777" w:rsidR="00085578" w:rsidRPr="00673E1C" w:rsidRDefault="00085578" w:rsidP="00085578">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68618518" w14:textId="6114F33E" w:rsidR="00085578" w:rsidRPr="00673E1C" w:rsidRDefault="00BC1B84" w:rsidP="00085578">
            <w:pPr>
              <w:autoSpaceDE w:val="0"/>
              <w:autoSpaceDN w:val="0"/>
              <w:adjustRightInd w:val="0"/>
              <w:jc w:val="center"/>
              <w:rPr>
                <w:rFonts w:ascii="Arial" w:hAnsi="Arial" w:cs="Arial"/>
                <w:sz w:val="20"/>
                <w:szCs w:val="20"/>
              </w:rPr>
            </w:pPr>
            <w:r w:rsidRPr="00673E1C">
              <w:rPr>
                <w:rFonts w:ascii="Arial" w:hAnsi="Arial" w:cs="Arial"/>
                <w:sz w:val="20"/>
                <w:szCs w:val="20"/>
              </w:rPr>
              <w:t>0,115</w:t>
            </w:r>
          </w:p>
        </w:tc>
      </w:tr>
      <w:tr w:rsidR="00085578" w:rsidRPr="00673E1C" w14:paraId="3E09448A" w14:textId="77777777" w:rsidTr="001A296E">
        <w:trPr>
          <w:jc w:val="center"/>
        </w:trPr>
        <w:tc>
          <w:tcPr>
            <w:tcW w:w="567" w:type="dxa"/>
            <w:vMerge/>
            <w:vAlign w:val="center"/>
          </w:tcPr>
          <w:p w14:paraId="2816EC14"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126B8406"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restart"/>
            <w:vAlign w:val="center"/>
          </w:tcPr>
          <w:p w14:paraId="48D03F00" w14:textId="5B9CD359"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 xml:space="preserve">Piec płomienny </w:t>
            </w:r>
            <w:proofErr w:type="spellStart"/>
            <w:r w:rsidRPr="00673E1C">
              <w:rPr>
                <w:rFonts w:ascii="Arial" w:hAnsi="Arial" w:cs="Arial"/>
                <w:sz w:val="20"/>
                <w:szCs w:val="20"/>
              </w:rPr>
              <w:t>odstojowo</w:t>
            </w:r>
            <w:proofErr w:type="spellEnd"/>
            <w:r w:rsidRPr="00673E1C">
              <w:rPr>
                <w:rFonts w:ascii="Arial" w:hAnsi="Arial" w:cs="Arial"/>
                <w:sz w:val="20"/>
                <w:szCs w:val="20"/>
              </w:rPr>
              <w:t xml:space="preserve"> - odlewniczy</w:t>
            </w:r>
          </w:p>
          <w:p w14:paraId="780DCEE5" w14:textId="65124EBD" w:rsidR="00085578" w:rsidRPr="00673E1C" w:rsidRDefault="00085578" w:rsidP="005B1C98">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top w:val="single" w:sz="12" w:space="0" w:color="auto"/>
            </w:tcBorders>
            <w:vAlign w:val="center"/>
          </w:tcPr>
          <w:p w14:paraId="44C7169C"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top w:val="single" w:sz="12" w:space="0" w:color="auto"/>
            </w:tcBorders>
            <w:vAlign w:val="center"/>
          </w:tcPr>
          <w:p w14:paraId="24BB3C69" w14:textId="53172806"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0,005</w:t>
            </w:r>
          </w:p>
        </w:tc>
      </w:tr>
      <w:tr w:rsidR="00085578" w:rsidRPr="00673E1C" w14:paraId="1F6B5D28" w14:textId="77777777" w:rsidTr="001A296E">
        <w:trPr>
          <w:jc w:val="center"/>
        </w:trPr>
        <w:tc>
          <w:tcPr>
            <w:tcW w:w="567" w:type="dxa"/>
            <w:vMerge/>
            <w:vAlign w:val="center"/>
          </w:tcPr>
          <w:p w14:paraId="0497250C"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3574F8B4"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6375E5D5"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3CFF116B"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vAlign w:val="center"/>
          </w:tcPr>
          <w:p w14:paraId="204C0513" w14:textId="09179C29"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0,005</w:t>
            </w:r>
          </w:p>
        </w:tc>
      </w:tr>
      <w:tr w:rsidR="00085578" w:rsidRPr="00673E1C" w14:paraId="5DED56A9" w14:textId="77777777" w:rsidTr="001A296E">
        <w:trPr>
          <w:jc w:val="center"/>
        </w:trPr>
        <w:tc>
          <w:tcPr>
            <w:tcW w:w="567" w:type="dxa"/>
            <w:vMerge/>
            <w:vAlign w:val="center"/>
          </w:tcPr>
          <w:p w14:paraId="74E1844C"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0A9D3D5E"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4D47E609"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5A50CB86"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vAlign w:val="center"/>
          </w:tcPr>
          <w:p w14:paraId="689CAEDE" w14:textId="4F91888F"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085578" w:rsidRPr="00673E1C" w14:paraId="258EFD15" w14:textId="77777777" w:rsidTr="001A296E">
        <w:trPr>
          <w:jc w:val="center"/>
        </w:trPr>
        <w:tc>
          <w:tcPr>
            <w:tcW w:w="567" w:type="dxa"/>
            <w:vMerge/>
            <w:vAlign w:val="center"/>
          </w:tcPr>
          <w:p w14:paraId="75226D54"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44C92AD9"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747DA012"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1272B932"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vAlign w:val="center"/>
          </w:tcPr>
          <w:p w14:paraId="563760F2" w14:textId="40DFFD36"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085578" w:rsidRPr="00673E1C" w14:paraId="5280DEB4" w14:textId="77777777" w:rsidTr="001A296E">
        <w:trPr>
          <w:jc w:val="center"/>
        </w:trPr>
        <w:tc>
          <w:tcPr>
            <w:tcW w:w="567" w:type="dxa"/>
            <w:vMerge/>
            <w:vAlign w:val="center"/>
          </w:tcPr>
          <w:p w14:paraId="798FC7F2"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1BF68D65"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5C9B268B"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47228DF1"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vAlign w:val="center"/>
          </w:tcPr>
          <w:p w14:paraId="13AC4287" w14:textId="6DEAFF25"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085578" w:rsidRPr="00673E1C" w14:paraId="3316E2E4" w14:textId="77777777" w:rsidTr="001A296E">
        <w:trPr>
          <w:jc w:val="center"/>
        </w:trPr>
        <w:tc>
          <w:tcPr>
            <w:tcW w:w="567" w:type="dxa"/>
            <w:vMerge/>
            <w:vAlign w:val="center"/>
          </w:tcPr>
          <w:p w14:paraId="34EC78EE"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6EE81E9F"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59EBA3A2" w14:textId="77777777" w:rsidR="00085578" w:rsidRPr="00673E1C" w:rsidRDefault="00085578" w:rsidP="005B1C98">
            <w:pPr>
              <w:autoSpaceDE w:val="0"/>
              <w:autoSpaceDN w:val="0"/>
              <w:adjustRightInd w:val="0"/>
              <w:rPr>
                <w:rFonts w:ascii="Arial" w:hAnsi="Arial" w:cs="Arial"/>
                <w:sz w:val="20"/>
                <w:szCs w:val="20"/>
              </w:rPr>
            </w:pPr>
          </w:p>
        </w:tc>
        <w:tc>
          <w:tcPr>
            <w:tcW w:w="1701" w:type="dxa"/>
            <w:vAlign w:val="center"/>
          </w:tcPr>
          <w:p w14:paraId="3FF17104"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vAlign w:val="center"/>
          </w:tcPr>
          <w:p w14:paraId="2C898743" w14:textId="07402E90"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0,00047</w:t>
            </w:r>
          </w:p>
        </w:tc>
      </w:tr>
      <w:tr w:rsidR="00085578" w:rsidRPr="00673E1C" w14:paraId="5D038A47" w14:textId="77777777" w:rsidTr="001A296E">
        <w:trPr>
          <w:trHeight w:val="128"/>
          <w:jc w:val="center"/>
        </w:trPr>
        <w:tc>
          <w:tcPr>
            <w:tcW w:w="567" w:type="dxa"/>
            <w:vMerge/>
            <w:vAlign w:val="center"/>
          </w:tcPr>
          <w:p w14:paraId="100B1E98" w14:textId="77777777" w:rsidR="00085578" w:rsidRPr="00673E1C" w:rsidRDefault="00085578" w:rsidP="005B1C98">
            <w:pPr>
              <w:autoSpaceDE w:val="0"/>
              <w:autoSpaceDN w:val="0"/>
              <w:adjustRightInd w:val="0"/>
              <w:jc w:val="center"/>
              <w:rPr>
                <w:rFonts w:ascii="Arial" w:hAnsi="Arial" w:cs="Arial"/>
                <w:sz w:val="20"/>
                <w:szCs w:val="20"/>
              </w:rPr>
            </w:pPr>
          </w:p>
        </w:tc>
        <w:tc>
          <w:tcPr>
            <w:tcW w:w="2014" w:type="dxa"/>
            <w:vMerge/>
            <w:vAlign w:val="center"/>
          </w:tcPr>
          <w:p w14:paraId="15A177ED" w14:textId="77777777" w:rsidR="00085578" w:rsidRPr="00673E1C" w:rsidRDefault="00085578" w:rsidP="005B1C98">
            <w:pPr>
              <w:autoSpaceDE w:val="0"/>
              <w:autoSpaceDN w:val="0"/>
              <w:adjustRightInd w:val="0"/>
              <w:rPr>
                <w:rFonts w:ascii="Arial" w:hAnsi="Arial" w:cs="Arial"/>
                <w:sz w:val="20"/>
                <w:szCs w:val="20"/>
              </w:rPr>
            </w:pPr>
          </w:p>
        </w:tc>
        <w:tc>
          <w:tcPr>
            <w:tcW w:w="3260" w:type="dxa"/>
            <w:vMerge/>
            <w:vAlign w:val="center"/>
          </w:tcPr>
          <w:p w14:paraId="6E82763E" w14:textId="77777777" w:rsidR="00085578" w:rsidRPr="00673E1C" w:rsidRDefault="00085578" w:rsidP="005B1C98">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1DFF1CBD" w14:textId="77777777" w:rsidR="00085578" w:rsidRPr="00673E1C" w:rsidRDefault="00085578" w:rsidP="003271B5">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5EFE4E02" w14:textId="188765CD" w:rsidR="00085578" w:rsidRPr="00673E1C" w:rsidRDefault="00BC1B84" w:rsidP="003271B5">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FA2ECC" w:rsidRPr="00673E1C" w14:paraId="3721046A" w14:textId="77777777" w:rsidTr="001A296E">
        <w:trPr>
          <w:trHeight w:val="128"/>
          <w:jc w:val="center"/>
        </w:trPr>
        <w:tc>
          <w:tcPr>
            <w:tcW w:w="567" w:type="dxa"/>
            <w:vMerge/>
            <w:vAlign w:val="center"/>
          </w:tcPr>
          <w:p w14:paraId="38E1B62C"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46168D47"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restart"/>
            <w:vAlign w:val="center"/>
          </w:tcPr>
          <w:p w14:paraId="2EFD9D22" w14:textId="77777777"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 xml:space="preserve">Piec </w:t>
            </w:r>
            <w:proofErr w:type="spellStart"/>
            <w:r w:rsidRPr="00673E1C">
              <w:rPr>
                <w:rFonts w:ascii="Arial" w:hAnsi="Arial" w:cs="Arial"/>
                <w:sz w:val="20"/>
                <w:szCs w:val="20"/>
              </w:rPr>
              <w:t>odstojowy</w:t>
            </w:r>
            <w:proofErr w:type="spellEnd"/>
            <w:r w:rsidRPr="00673E1C">
              <w:rPr>
                <w:rFonts w:ascii="Arial" w:hAnsi="Arial" w:cs="Arial"/>
                <w:sz w:val="20"/>
                <w:szCs w:val="20"/>
              </w:rPr>
              <w:t xml:space="preserve"> o poj. 14 Mg</w:t>
            </w:r>
          </w:p>
          <w:p w14:paraId="6A36A7B8" w14:textId="755A6669"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bottom w:val="single" w:sz="4" w:space="0" w:color="auto"/>
            </w:tcBorders>
            <w:vAlign w:val="center"/>
          </w:tcPr>
          <w:p w14:paraId="4DCD3042" w14:textId="522B4977"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bottom w:val="single" w:sz="4" w:space="0" w:color="auto"/>
            </w:tcBorders>
            <w:vAlign w:val="center"/>
          </w:tcPr>
          <w:p w14:paraId="53C13BD4" w14:textId="20D9DD53"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0,02</w:t>
            </w:r>
          </w:p>
        </w:tc>
      </w:tr>
      <w:tr w:rsidR="00FA2ECC" w:rsidRPr="00673E1C" w14:paraId="09A3DF08" w14:textId="77777777" w:rsidTr="001A296E">
        <w:trPr>
          <w:trHeight w:val="128"/>
          <w:jc w:val="center"/>
        </w:trPr>
        <w:tc>
          <w:tcPr>
            <w:tcW w:w="567" w:type="dxa"/>
            <w:vMerge/>
            <w:vAlign w:val="center"/>
          </w:tcPr>
          <w:p w14:paraId="0BDFBF2D"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21B5C910"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55EF28A1" w14:textId="77777777" w:rsidR="00FA2ECC" w:rsidRPr="00673E1C" w:rsidRDefault="00FA2ECC" w:rsidP="00FA2ECC">
            <w:pPr>
              <w:autoSpaceDE w:val="0"/>
              <w:autoSpaceDN w:val="0"/>
              <w:adjustRightInd w:val="0"/>
              <w:rPr>
                <w:rFonts w:ascii="Arial" w:hAnsi="Arial" w:cs="Arial"/>
                <w:sz w:val="20"/>
                <w:szCs w:val="20"/>
              </w:rPr>
            </w:pPr>
          </w:p>
        </w:tc>
        <w:tc>
          <w:tcPr>
            <w:tcW w:w="1701" w:type="dxa"/>
            <w:tcBorders>
              <w:top w:val="single" w:sz="4" w:space="0" w:color="auto"/>
              <w:bottom w:val="single" w:sz="4" w:space="0" w:color="auto"/>
            </w:tcBorders>
            <w:vAlign w:val="center"/>
          </w:tcPr>
          <w:p w14:paraId="52F67CB5" w14:textId="61AE46A6"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tcBorders>
              <w:top w:val="single" w:sz="4" w:space="0" w:color="auto"/>
              <w:bottom w:val="single" w:sz="4" w:space="0" w:color="auto"/>
            </w:tcBorders>
            <w:vAlign w:val="center"/>
          </w:tcPr>
          <w:p w14:paraId="551B0BE3" w14:textId="059C5AA8"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0,01</w:t>
            </w:r>
          </w:p>
        </w:tc>
      </w:tr>
      <w:tr w:rsidR="00FA2ECC" w:rsidRPr="00673E1C" w14:paraId="66F574D8" w14:textId="77777777" w:rsidTr="001A296E">
        <w:trPr>
          <w:trHeight w:val="128"/>
          <w:jc w:val="center"/>
        </w:trPr>
        <w:tc>
          <w:tcPr>
            <w:tcW w:w="567" w:type="dxa"/>
            <w:vMerge/>
            <w:vAlign w:val="center"/>
          </w:tcPr>
          <w:p w14:paraId="5F4CB24E"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1C61403E"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59EA3F32" w14:textId="77777777" w:rsidR="00FA2ECC" w:rsidRPr="00673E1C" w:rsidRDefault="00FA2ECC" w:rsidP="00FA2ECC">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0A87559B" w14:textId="75D94823"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tcBorders>
              <w:bottom w:val="single" w:sz="4" w:space="0" w:color="auto"/>
            </w:tcBorders>
            <w:vAlign w:val="center"/>
          </w:tcPr>
          <w:p w14:paraId="04EBD921" w14:textId="6BA2EFCB"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FA2ECC" w:rsidRPr="00673E1C" w14:paraId="4DF3245A" w14:textId="77777777" w:rsidTr="001A296E">
        <w:trPr>
          <w:trHeight w:val="128"/>
          <w:jc w:val="center"/>
        </w:trPr>
        <w:tc>
          <w:tcPr>
            <w:tcW w:w="567" w:type="dxa"/>
            <w:vMerge/>
            <w:vAlign w:val="center"/>
          </w:tcPr>
          <w:p w14:paraId="18A402B1"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6707F7AC"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37B5643E" w14:textId="77777777" w:rsidR="00FA2ECC" w:rsidRPr="00673E1C" w:rsidRDefault="00FA2ECC" w:rsidP="00FA2ECC">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44D3616F" w14:textId="2BB14DE5"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tcBorders>
              <w:bottom w:val="single" w:sz="4" w:space="0" w:color="auto"/>
            </w:tcBorders>
            <w:vAlign w:val="center"/>
          </w:tcPr>
          <w:p w14:paraId="7C4DC107" w14:textId="5809EF44"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0,004</w:t>
            </w:r>
          </w:p>
        </w:tc>
      </w:tr>
      <w:tr w:rsidR="00FA2ECC" w:rsidRPr="00673E1C" w14:paraId="11DD400C" w14:textId="77777777" w:rsidTr="001A296E">
        <w:trPr>
          <w:trHeight w:val="128"/>
          <w:jc w:val="center"/>
        </w:trPr>
        <w:tc>
          <w:tcPr>
            <w:tcW w:w="567" w:type="dxa"/>
            <w:vMerge/>
            <w:vAlign w:val="center"/>
          </w:tcPr>
          <w:p w14:paraId="578EED93"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213CF8F8"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3B281065" w14:textId="77777777" w:rsidR="00FA2ECC" w:rsidRPr="00673E1C" w:rsidRDefault="00FA2ECC" w:rsidP="00FA2ECC">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0B09C56A" w14:textId="4C060250"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c>
          <w:tcPr>
            <w:tcW w:w="1701" w:type="dxa"/>
            <w:tcBorders>
              <w:bottom w:val="single" w:sz="4" w:space="0" w:color="auto"/>
            </w:tcBorders>
            <w:vAlign w:val="center"/>
          </w:tcPr>
          <w:p w14:paraId="10E73B5E" w14:textId="2EAC24E7"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0,04</w:t>
            </w:r>
          </w:p>
        </w:tc>
      </w:tr>
      <w:tr w:rsidR="00FA2ECC" w:rsidRPr="00673E1C" w14:paraId="387843EF" w14:textId="77777777" w:rsidTr="001A296E">
        <w:trPr>
          <w:trHeight w:val="128"/>
          <w:jc w:val="center"/>
        </w:trPr>
        <w:tc>
          <w:tcPr>
            <w:tcW w:w="567" w:type="dxa"/>
            <w:vMerge/>
            <w:vAlign w:val="center"/>
          </w:tcPr>
          <w:p w14:paraId="2C9B9EE8"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692BE5D9"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541D9F2E" w14:textId="77777777" w:rsidR="00FA2ECC" w:rsidRPr="00673E1C" w:rsidRDefault="00FA2ECC" w:rsidP="00FA2ECC">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0F709064" w14:textId="1D9392C7"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4" w:space="0" w:color="auto"/>
            </w:tcBorders>
            <w:vAlign w:val="center"/>
          </w:tcPr>
          <w:p w14:paraId="6C5FF649" w14:textId="2FD2854C"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0,001</w:t>
            </w:r>
          </w:p>
        </w:tc>
      </w:tr>
      <w:tr w:rsidR="00FA2ECC" w:rsidRPr="00673E1C" w14:paraId="681E08E9" w14:textId="77777777" w:rsidTr="001A296E">
        <w:trPr>
          <w:trHeight w:val="128"/>
          <w:jc w:val="center"/>
        </w:trPr>
        <w:tc>
          <w:tcPr>
            <w:tcW w:w="567" w:type="dxa"/>
            <w:vMerge/>
            <w:vAlign w:val="center"/>
          </w:tcPr>
          <w:p w14:paraId="54F8D575"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6921C36A"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4F52B883" w14:textId="77777777" w:rsidR="00FA2ECC" w:rsidRPr="00673E1C" w:rsidRDefault="00FA2ECC" w:rsidP="00FA2ECC">
            <w:pPr>
              <w:autoSpaceDE w:val="0"/>
              <w:autoSpaceDN w:val="0"/>
              <w:adjustRightInd w:val="0"/>
              <w:rPr>
                <w:rFonts w:ascii="Arial" w:hAnsi="Arial" w:cs="Arial"/>
                <w:sz w:val="20"/>
                <w:szCs w:val="20"/>
              </w:rPr>
            </w:pPr>
          </w:p>
        </w:tc>
        <w:tc>
          <w:tcPr>
            <w:tcW w:w="1701" w:type="dxa"/>
            <w:tcBorders>
              <w:bottom w:val="single" w:sz="12" w:space="0" w:color="auto"/>
            </w:tcBorders>
            <w:vAlign w:val="center"/>
          </w:tcPr>
          <w:p w14:paraId="337D4EDC" w14:textId="41729C5B"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69471C85" w14:textId="187D186C" w:rsidR="00FA2ECC" w:rsidRPr="00673E1C" w:rsidRDefault="00796849" w:rsidP="00FA2ECC">
            <w:pPr>
              <w:autoSpaceDE w:val="0"/>
              <w:autoSpaceDN w:val="0"/>
              <w:adjustRightInd w:val="0"/>
              <w:jc w:val="center"/>
              <w:rPr>
                <w:rFonts w:ascii="Arial" w:hAnsi="Arial" w:cs="Arial"/>
                <w:sz w:val="20"/>
                <w:szCs w:val="20"/>
              </w:rPr>
            </w:pPr>
            <w:r w:rsidRPr="00673E1C">
              <w:rPr>
                <w:rFonts w:ascii="Arial" w:hAnsi="Arial" w:cs="Arial"/>
                <w:sz w:val="20"/>
                <w:szCs w:val="20"/>
              </w:rPr>
              <w:t>0,047</w:t>
            </w:r>
          </w:p>
        </w:tc>
      </w:tr>
      <w:tr w:rsidR="00FA2ECC" w:rsidRPr="00673E1C" w14:paraId="43738870" w14:textId="77777777" w:rsidTr="001A296E">
        <w:trPr>
          <w:trHeight w:val="130"/>
          <w:jc w:val="center"/>
        </w:trPr>
        <w:tc>
          <w:tcPr>
            <w:tcW w:w="567" w:type="dxa"/>
            <w:vMerge/>
            <w:vAlign w:val="center"/>
          </w:tcPr>
          <w:p w14:paraId="01A594B4"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4846627B"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restart"/>
            <w:vAlign w:val="center"/>
          </w:tcPr>
          <w:p w14:paraId="1EAC7074" w14:textId="542FB417" w:rsidR="00FA2ECC" w:rsidRPr="00673E1C" w:rsidRDefault="00FA2ECC" w:rsidP="00EF15AF">
            <w:pPr>
              <w:autoSpaceDE w:val="0"/>
              <w:autoSpaceDN w:val="0"/>
              <w:adjustRightInd w:val="0"/>
              <w:rPr>
                <w:rFonts w:ascii="Arial" w:hAnsi="Arial" w:cs="Arial"/>
                <w:sz w:val="20"/>
                <w:szCs w:val="20"/>
              </w:rPr>
            </w:pPr>
            <w:r w:rsidRPr="00673E1C">
              <w:rPr>
                <w:rFonts w:ascii="Arial" w:hAnsi="Arial" w:cs="Arial"/>
                <w:sz w:val="20"/>
                <w:szCs w:val="20"/>
              </w:rPr>
              <w:t>Emitor łącznie</w:t>
            </w:r>
          </w:p>
          <w:p w14:paraId="08A694D8" w14:textId="77777777" w:rsidR="00FA2ECC" w:rsidRPr="00673E1C" w:rsidRDefault="00FA2ECC" w:rsidP="00EF15AF">
            <w:pPr>
              <w:autoSpaceDE w:val="0"/>
              <w:autoSpaceDN w:val="0"/>
              <w:adjustRightInd w:val="0"/>
              <w:rPr>
                <w:rFonts w:ascii="Arial" w:hAnsi="Arial" w:cs="Arial"/>
                <w:sz w:val="20"/>
                <w:szCs w:val="20"/>
              </w:rPr>
            </w:pPr>
            <w:r w:rsidRPr="00673E1C">
              <w:rPr>
                <w:rFonts w:ascii="Arial" w:hAnsi="Arial" w:cs="Arial"/>
                <w:sz w:val="20"/>
                <w:szCs w:val="20"/>
              </w:rPr>
              <w:t xml:space="preserve">(w tym: piece </w:t>
            </w:r>
            <w:proofErr w:type="spellStart"/>
            <w:r w:rsidRPr="00673E1C">
              <w:rPr>
                <w:rFonts w:ascii="Arial" w:hAnsi="Arial" w:cs="Arial"/>
                <w:sz w:val="20"/>
                <w:szCs w:val="20"/>
              </w:rPr>
              <w:t>topialne</w:t>
            </w:r>
            <w:proofErr w:type="spellEnd"/>
            <w:r w:rsidRPr="00673E1C">
              <w:rPr>
                <w:rFonts w:ascii="Arial" w:hAnsi="Arial" w:cs="Arial"/>
                <w:sz w:val="20"/>
                <w:szCs w:val="20"/>
              </w:rPr>
              <w:t xml:space="preserve"> PIT3000/Al</w:t>
            </w:r>
          </w:p>
          <w:p w14:paraId="11624422" w14:textId="77777777" w:rsidR="00FA2ECC" w:rsidRPr="00673E1C" w:rsidRDefault="00FA2ECC" w:rsidP="00EF15AF">
            <w:pPr>
              <w:autoSpaceDE w:val="0"/>
              <w:autoSpaceDN w:val="0"/>
              <w:adjustRightInd w:val="0"/>
              <w:rPr>
                <w:rFonts w:ascii="Arial" w:hAnsi="Arial" w:cs="Arial"/>
                <w:sz w:val="20"/>
                <w:szCs w:val="20"/>
              </w:rPr>
            </w:pPr>
            <w:r w:rsidRPr="00673E1C">
              <w:rPr>
                <w:rFonts w:ascii="Arial" w:hAnsi="Arial" w:cs="Arial"/>
                <w:sz w:val="20"/>
                <w:szCs w:val="20"/>
              </w:rPr>
              <w:t>- szt. 2, PIT 6000/AI szt. 3,</w:t>
            </w:r>
          </w:p>
          <w:p w14:paraId="71BD9983" w14:textId="77777777" w:rsidR="00054931" w:rsidRPr="00673E1C" w:rsidRDefault="00054931" w:rsidP="00EF15AF">
            <w:pPr>
              <w:autoSpaceDE w:val="0"/>
              <w:autoSpaceDN w:val="0"/>
              <w:adjustRightInd w:val="0"/>
              <w:rPr>
                <w:rFonts w:ascii="Arial" w:hAnsi="Arial" w:cs="Arial"/>
                <w:sz w:val="20"/>
                <w:szCs w:val="20"/>
              </w:rPr>
            </w:pPr>
            <w:r w:rsidRPr="00673E1C">
              <w:rPr>
                <w:rFonts w:ascii="Arial" w:hAnsi="Arial" w:cs="Arial"/>
                <w:sz w:val="20"/>
                <w:szCs w:val="20"/>
              </w:rPr>
              <w:t>p</w:t>
            </w:r>
            <w:r w:rsidR="00FA2ECC" w:rsidRPr="00673E1C">
              <w:rPr>
                <w:rFonts w:ascii="Arial" w:hAnsi="Arial" w:cs="Arial"/>
                <w:sz w:val="20"/>
                <w:szCs w:val="20"/>
              </w:rPr>
              <w:t xml:space="preserve">iece płomienne </w:t>
            </w:r>
            <w:proofErr w:type="spellStart"/>
            <w:r w:rsidR="00FA2ECC" w:rsidRPr="00673E1C">
              <w:rPr>
                <w:rFonts w:ascii="Arial" w:hAnsi="Arial" w:cs="Arial"/>
                <w:sz w:val="20"/>
                <w:szCs w:val="20"/>
              </w:rPr>
              <w:t>odstojowo</w:t>
            </w:r>
            <w:proofErr w:type="spellEnd"/>
            <w:r w:rsidR="00FA2ECC" w:rsidRPr="00673E1C">
              <w:rPr>
                <w:rFonts w:ascii="Arial" w:hAnsi="Arial" w:cs="Arial"/>
                <w:sz w:val="20"/>
                <w:szCs w:val="20"/>
              </w:rPr>
              <w:t>-odlewnicze – szt. 3</w:t>
            </w:r>
            <w:r w:rsidRPr="00673E1C">
              <w:rPr>
                <w:rFonts w:ascii="Arial" w:hAnsi="Arial" w:cs="Arial"/>
                <w:sz w:val="20"/>
                <w:szCs w:val="20"/>
              </w:rPr>
              <w:t xml:space="preserve">, piec </w:t>
            </w:r>
            <w:proofErr w:type="spellStart"/>
            <w:r w:rsidRPr="00673E1C">
              <w:rPr>
                <w:rFonts w:ascii="Arial" w:hAnsi="Arial" w:cs="Arial"/>
                <w:sz w:val="20"/>
                <w:szCs w:val="20"/>
              </w:rPr>
              <w:t>odstojowy</w:t>
            </w:r>
            <w:proofErr w:type="spellEnd"/>
          </w:p>
          <w:p w14:paraId="6F9D9876" w14:textId="3E1CCBA7" w:rsidR="00FA2ECC" w:rsidRPr="00673E1C" w:rsidRDefault="00054931" w:rsidP="00EF15AF">
            <w:pPr>
              <w:autoSpaceDE w:val="0"/>
              <w:autoSpaceDN w:val="0"/>
              <w:adjustRightInd w:val="0"/>
              <w:rPr>
                <w:rFonts w:ascii="Arial" w:hAnsi="Arial" w:cs="Arial"/>
                <w:sz w:val="20"/>
                <w:szCs w:val="20"/>
              </w:rPr>
            </w:pPr>
            <w:r w:rsidRPr="00673E1C">
              <w:rPr>
                <w:rFonts w:ascii="Arial" w:hAnsi="Arial" w:cs="Arial"/>
                <w:sz w:val="20"/>
                <w:szCs w:val="20"/>
              </w:rPr>
              <w:t>o poj. 14 Mg – szt. 1)</w:t>
            </w:r>
          </w:p>
          <w:p w14:paraId="4F3CDF27" w14:textId="063E46FD" w:rsidR="00054931" w:rsidRPr="00673E1C" w:rsidRDefault="00054931" w:rsidP="00EF15AF">
            <w:pPr>
              <w:autoSpaceDE w:val="0"/>
              <w:autoSpaceDN w:val="0"/>
              <w:adjustRightInd w:val="0"/>
              <w:rPr>
                <w:rFonts w:ascii="Arial" w:hAnsi="Arial" w:cs="Arial"/>
                <w:sz w:val="20"/>
                <w:szCs w:val="20"/>
              </w:rPr>
            </w:pPr>
            <w:r w:rsidRPr="00673E1C">
              <w:rPr>
                <w:rFonts w:ascii="Arial" w:hAnsi="Arial" w:cs="Arial"/>
                <w:sz w:val="20"/>
                <w:szCs w:val="20"/>
              </w:rPr>
              <w:t>Czas pracy 744 h</w:t>
            </w:r>
          </w:p>
        </w:tc>
        <w:tc>
          <w:tcPr>
            <w:tcW w:w="1701" w:type="dxa"/>
            <w:tcBorders>
              <w:bottom w:val="single" w:sz="4" w:space="0" w:color="auto"/>
            </w:tcBorders>
            <w:vAlign w:val="center"/>
          </w:tcPr>
          <w:p w14:paraId="6D49B1A2" w14:textId="5601A2AB" w:rsidR="00FA2ECC" w:rsidRPr="00673E1C" w:rsidRDefault="00FA2ECC" w:rsidP="00EF15AF">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c>
          <w:tcPr>
            <w:tcW w:w="1701" w:type="dxa"/>
            <w:tcBorders>
              <w:bottom w:val="single" w:sz="4" w:space="0" w:color="auto"/>
            </w:tcBorders>
            <w:vAlign w:val="center"/>
          </w:tcPr>
          <w:p w14:paraId="3F308538" w14:textId="6F675D0E" w:rsidR="00FA2ECC" w:rsidRPr="00673E1C" w:rsidRDefault="00120067" w:rsidP="00FA2ECC">
            <w:pPr>
              <w:autoSpaceDE w:val="0"/>
              <w:autoSpaceDN w:val="0"/>
              <w:adjustRightInd w:val="0"/>
              <w:jc w:val="center"/>
              <w:rPr>
                <w:rFonts w:ascii="Arial" w:hAnsi="Arial" w:cs="Arial"/>
                <w:sz w:val="20"/>
                <w:szCs w:val="20"/>
              </w:rPr>
            </w:pPr>
            <w:r w:rsidRPr="00673E1C">
              <w:rPr>
                <w:rFonts w:ascii="Arial" w:hAnsi="Arial" w:cs="Arial"/>
                <w:sz w:val="20"/>
                <w:szCs w:val="20"/>
              </w:rPr>
              <w:t>0,98</w:t>
            </w:r>
          </w:p>
        </w:tc>
      </w:tr>
      <w:tr w:rsidR="00FA2ECC" w:rsidRPr="00673E1C" w14:paraId="37B9BBBF" w14:textId="77777777" w:rsidTr="001A296E">
        <w:trPr>
          <w:trHeight w:val="130"/>
          <w:jc w:val="center"/>
        </w:trPr>
        <w:tc>
          <w:tcPr>
            <w:tcW w:w="567" w:type="dxa"/>
            <w:vMerge/>
            <w:vAlign w:val="center"/>
          </w:tcPr>
          <w:p w14:paraId="389485CE"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34DE0C13"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4581FF62" w14:textId="77777777" w:rsidR="00FA2ECC" w:rsidRPr="00673E1C" w:rsidRDefault="00FA2ECC" w:rsidP="00EF15AF">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272F1B35" w14:textId="17CA5370" w:rsidR="00FA2ECC" w:rsidRPr="00673E1C" w:rsidRDefault="00FA2ECC" w:rsidP="00EF15AF">
            <w:pPr>
              <w:autoSpaceDE w:val="0"/>
              <w:autoSpaceDN w:val="0"/>
              <w:adjustRightInd w:val="0"/>
              <w:jc w:val="center"/>
              <w:rPr>
                <w:rFonts w:ascii="Arial" w:hAnsi="Arial" w:cs="Arial"/>
                <w:sz w:val="20"/>
                <w:szCs w:val="20"/>
              </w:rPr>
            </w:pPr>
            <w:r w:rsidRPr="00673E1C">
              <w:rPr>
                <w:rFonts w:ascii="Arial" w:hAnsi="Arial" w:cs="Arial"/>
                <w:sz w:val="20"/>
                <w:szCs w:val="20"/>
              </w:rPr>
              <w:t>CO</w:t>
            </w:r>
          </w:p>
        </w:tc>
        <w:tc>
          <w:tcPr>
            <w:tcW w:w="1701" w:type="dxa"/>
            <w:tcBorders>
              <w:bottom w:val="single" w:sz="4" w:space="0" w:color="auto"/>
            </w:tcBorders>
            <w:vAlign w:val="center"/>
          </w:tcPr>
          <w:p w14:paraId="55339A77" w14:textId="4F597CC0" w:rsidR="00FA2ECC" w:rsidRPr="00673E1C" w:rsidRDefault="00120067" w:rsidP="00FA2ECC">
            <w:pPr>
              <w:autoSpaceDE w:val="0"/>
              <w:autoSpaceDN w:val="0"/>
              <w:adjustRightInd w:val="0"/>
              <w:jc w:val="center"/>
              <w:rPr>
                <w:rFonts w:ascii="Arial" w:hAnsi="Arial" w:cs="Arial"/>
                <w:sz w:val="20"/>
                <w:szCs w:val="20"/>
              </w:rPr>
            </w:pPr>
            <w:r w:rsidRPr="00673E1C">
              <w:rPr>
                <w:rFonts w:ascii="Arial" w:hAnsi="Arial" w:cs="Arial"/>
                <w:sz w:val="20"/>
                <w:szCs w:val="20"/>
              </w:rPr>
              <w:t>2,40</w:t>
            </w:r>
          </w:p>
        </w:tc>
      </w:tr>
      <w:tr w:rsidR="00FA2ECC" w:rsidRPr="00673E1C" w14:paraId="41B4927C" w14:textId="77777777" w:rsidTr="001A296E">
        <w:trPr>
          <w:trHeight w:val="130"/>
          <w:jc w:val="center"/>
        </w:trPr>
        <w:tc>
          <w:tcPr>
            <w:tcW w:w="567" w:type="dxa"/>
            <w:vMerge/>
            <w:vAlign w:val="center"/>
          </w:tcPr>
          <w:p w14:paraId="25C6627E"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46BD3E62"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650F21CC" w14:textId="77777777" w:rsidR="00FA2ECC" w:rsidRPr="00673E1C" w:rsidRDefault="00FA2ECC" w:rsidP="00EF15AF">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1090740A" w14:textId="47EFB6F2" w:rsidR="00FA2ECC" w:rsidRPr="00673E1C" w:rsidRDefault="00FA2ECC" w:rsidP="00EF15AF">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c>
          <w:tcPr>
            <w:tcW w:w="1701" w:type="dxa"/>
            <w:tcBorders>
              <w:bottom w:val="single" w:sz="4" w:space="0" w:color="auto"/>
            </w:tcBorders>
            <w:vAlign w:val="center"/>
          </w:tcPr>
          <w:p w14:paraId="10C070D0" w14:textId="47B12C69" w:rsidR="00FA2ECC" w:rsidRPr="00673E1C" w:rsidRDefault="00120067" w:rsidP="00FA2ECC">
            <w:pPr>
              <w:autoSpaceDE w:val="0"/>
              <w:autoSpaceDN w:val="0"/>
              <w:adjustRightInd w:val="0"/>
              <w:jc w:val="center"/>
              <w:rPr>
                <w:rFonts w:ascii="Arial" w:hAnsi="Arial" w:cs="Arial"/>
                <w:sz w:val="20"/>
                <w:szCs w:val="20"/>
              </w:rPr>
            </w:pPr>
            <w:r w:rsidRPr="00673E1C">
              <w:rPr>
                <w:rFonts w:ascii="Arial" w:hAnsi="Arial" w:cs="Arial"/>
                <w:sz w:val="20"/>
                <w:szCs w:val="20"/>
              </w:rPr>
              <w:t>0,160</w:t>
            </w:r>
          </w:p>
        </w:tc>
      </w:tr>
      <w:tr w:rsidR="00EF15AF" w:rsidRPr="00673E1C" w14:paraId="2A9208B1" w14:textId="77777777" w:rsidTr="001A296E">
        <w:trPr>
          <w:trHeight w:val="130"/>
          <w:jc w:val="center"/>
        </w:trPr>
        <w:tc>
          <w:tcPr>
            <w:tcW w:w="567" w:type="dxa"/>
            <w:vMerge/>
            <w:vAlign w:val="center"/>
          </w:tcPr>
          <w:p w14:paraId="0A320E30" w14:textId="77777777" w:rsidR="00EF15AF" w:rsidRPr="00673E1C" w:rsidRDefault="00EF15AF" w:rsidP="00FA2ECC">
            <w:pPr>
              <w:autoSpaceDE w:val="0"/>
              <w:autoSpaceDN w:val="0"/>
              <w:adjustRightInd w:val="0"/>
              <w:jc w:val="center"/>
              <w:rPr>
                <w:rFonts w:ascii="Arial" w:hAnsi="Arial" w:cs="Arial"/>
                <w:sz w:val="20"/>
                <w:szCs w:val="20"/>
              </w:rPr>
            </w:pPr>
          </w:p>
        </w:tc>
        <w:tc>
          <w:tcPr>
            <w:tcW w:w="2014" w:type="dxa"/>
            <w:vMerge/>
            <w:vAlign w:val="center"/>
          </w:tcPr>
          <w:p w14:paraId="3D56FB83" w14:textId="77777777" w:rsidR="00EF15AF" w:rsidRPr="00673E1C" w:rsidRDefault="00EF15AF" w:rsidP="00FA2ECC">
            <w:pPr>
              <w:autoSpaceDE w:val="0"/>
              <w:autoSpaceDN w:val="0"/>
              <w:adjustRightInd w:val="0"/>
              <w:rPr>
                <w:rFonts w:ascii="Arial" w:hAnsi="Arial" w:cs="Arial"/>
                <w:sz w:val="20"/>
                <w:szCs w:val="20"/>
              </w:rPr>
            </w:pPr>
          </w:p>
        </w:tc>
        <w:tc>
          <w:tcPr>
            <w:tcW w:w="3260" w:type="dxa"/>
            <w:vMerge/>
            <w:vAlign w:val="center"/>
          </w:tcPr>
          <w:p w14:paraId="4CFBB3A5" w14:textId="77777777" w:rsidR="00EF15AF" w:rsidRPr="00673E1C" w:rsidRDefault="00EF15AF" w:rsidP="00EF15AF">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6F279FB9" w14:textId="35411219" w:rsidR="00EF15AF" w:rsidRPr="00673E1C" w:rsidRDefault="00EF15AF" w:rsidP="00EF15AF">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c>
          <w:tcPr>
            <w:tcW w:w="1701" w:type="dxa"/>
            <w:tcBorders>
              <w:bottom w:val="single" w:sz="4" w:space="0" w:color="auto"/>
            </w:tcBorders>
            <w:vAlign w:val="center"/>
          </w:tcPr>
          <w:p w14:paraId="5E2773CB" w14:textId="13E835F2" w:rsidR="00EF15AF" w:rsidRPr="00673E1C" w:rsidRDefault="00120067" w:rsidP="00FA2ECC">
            <w:pPr>
              <w:autoSpaceDE w:val="0"/>
              <w:autoSpaceDN w:val="0"/>
              <w:adjustRightInd w:val="0"/>
              <w:jc w:val="center"/>
              <w:rPr>
                <w:rFonts w:ascii="Arial" w:hAnsi="Arial" w:cs="Arial"/>
                <w:sz w:val="20"/>
                <w:szCs w:val="20"/>
              </w:rPr>
            </w:pPr>
            <w:r w:rsidRPr="00673E1C">
              <w:rPr>
                <w:rFonts w:ascii="Arial" w:hAnsi="Arial" w:cs="Arial"/>
                <w:sz w:val="20"/>
                <w:szCs w:val="20"/>
              </w:rPr>
              <w:t>0,160</w:t>
            </w:r>
          </w:p>
        </w:tc>
      </w:tr>
      <w:tr w:rsidR="00EF15AF" w:rsidRPr="00673E1C" w14:paraId="2FCAAE28" w14:textId="77777777" w:rsidTr="001A296E">
        <w:trPr>
          <w:trHeight w:val="130"/>
          <w:jc w:val="center"/>
        </w:trPr>
        <w:tc>
          <w:tcPr>
            <w:tcW w:w="567" w:type="dxa"/>
            <w:vMerge/>
            <w:vAlign w:val="center"/>
          </w:tcPr>
          <w:p w14:paraId="11C0400C" w14:textId="77777777" w:rsidR="00EF15AF" w:rsidRPr="00673E1C" w:rsidRDefault="00EF15AF" w:rsidP="00FA2ECC">
            <w:pPr>
              <w:autoSpaceDE w:val="0"/>
              <w:autoSpaceDN w:val="0"/>
              <w:adjustRightInd w:val="0"/>
              <w:jc w:val="center"/>
              <w:rPr>
                <w:rFonts w:ascii="Arial" w:hAnsi="Arial" w:cs="Arial"/>
                <w:sz w:val="20"/>
                <w:szCs w:val="20"/>
              </w:rPr>
            </w:pPr>
          </w:p>
        </w:tc>
        <w:tc>
          <w:tcPr>
            <w:tcW w:w="2014" w:type="dxa"/>
            <w:vMerge/>
            <w:vAlign w:val="center"/>
          </w:tcPr>
          <w:p w14:paraId="1765D5B8" w14:textId="77777777" w:rsidR="00EF15AF" w:rsidRPr="00673E1C" w:rsidRDefault="00EF15AF" w:rsidP="00FA2ECC">
            <w:pPr>
              <w:autoSpaceDE w:val="0"/>
              <w:autoSpaceDN w:val="0"/>
              <w:adjustRightInd w:val="0"/>
              <w:rPr>
                <w:rFonts w:ascii="Arial" w:hAnsi="Arial" w:cs="Arial"/>
                <w:sz w:val="20"/>
                <w:szCs w:val="20"/>
              </w:rPr>
            </w:pPr>
          </w:p>
        </w:tc>
        <w:tc>
          <w:tcPr>
            <w:tcW w:w="3260" w:type="dxa"/>
            <w:vMerge/>
            <w:vAlign w:val="center"/>
          </w:tcPr>
          <w:p w14:paraId="38C4A0A7" w14:textId="77777777" w:rsidR="00EF15AF" w:rsidRPr="00673E1C" w:rsidRDefault="00EF15AF" w:rsidP="00EF15AF">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6A53F1F8" w14:textId="1B79DD06" w:rsidR="00EF15AF" w:rsidRPr="00673E1C" w:rsidRDefault="00EF15AF" w:rsidP="00EF15AF">
            <w:pPr>
              <w:autoSpaceDE w:val="0"/>
              <w:autoSpaceDN w:val="0"/>
              <w:adjustRightInd w:val="0"/>
              <w:jc w:val="center"/>
              <w:rPr>
                <w:rFonts w:ascii="Arial" w:hAnsi="Arial" w:cs="Arial"/>
                <w:sz w:val="20"/>
                <w:szCs w:val="20"/>
              </w:rPr>
            </w:pPr>
            <w:proofErr w:type="spellStart"/>
            <w:r w:rsidRPr="00673E1C">
              <w:rPr>
                <w:rFonts w:ascii="Arial" w:hAnsi="Arial" w:cs="Arial"/>
                <w:sz w:val="20"/>
                <w:szCs w:val="20"/>
              </w:rPr>
              <w:t>Cglorowodór</w:t>
            </w:r>
            <w:proofErr w:type="spellEnd"/>
          </w:p>
        </w:tc>
        <w:tc>
          <w:tcPr>
            <w:tcW w:w="1701" w:type="dxa"/>
            <w:tcBorders>
              <w:bottom w:val="single" w:sz="4" w:space="0" w:color="auto"/>
            </w:tcBorders>
            <w:vAlign w:val="center"/>
          </w:tcPr>
          <w:p w14:paraId="3176A5FD" w14:textId="391680E3" w:rsidR="00EF15AF" w:rsidRPr="00673E1C" w:rsidRDefault="00120067" w:rsidP="00FA2ECC">
            <w:pPr>
              <w:autoSpaceDE w:val="0"/>
              <w:autoSpaceDN w:val="0"/>
              <w:adjustRightInd w:val="0"/>
              <w:jc w:val="center"/>
              <w:rPr>
                <w:rFonts w:ascii="Arial" w:hAnsi="Arial" w:cs="Arial"/>
                <w:sz w:val="20"/>
                <w:szCs w:val="20"/>
              </w:rPr>
            </w:pPr>
            <w:r w:rsidRPr="00673E1C">
              <w:rPr>
                <w:rFonts w:ascii="Arial" w:hAnsi="Arial" w:cs="Arial"/>
                <w:sz w:val="20"/>
                <w:szCs w:val="20"/>
              </w:rPr>
              <w:t>1,085</w:t>
            </w:r>
          </w:p>
        </w:tc>
      </w:tr>
      <w:tr w:rsidR="00EF15AF" w:rsidRPr="00673E1C" w14:paraId="044FFF57" w14:textId="77777777" w:rsidTr="001A296E">
        <w:trPr>
          <w:trHeight w:val="130"/>
          <w:jc w:val="center"/>
        </w:trPr>
        <w:tc>
          <w:tcPr>
            <w:tcW w:w="567" w:type="dxa"/>
            <w:vMerge/>
            <w:vAlign w:val="center"/>
          </w:tcPr>
          <w:p w14:paraId="221B8147" w14:textId="77777777" w:rsidR="00EF15AF" w:rsidRPr="00673E1C" w:rsidRDefault="00EF15AF" w:rsidP="00FA2ECC">
            <w:pPr>
              <w:autoSpaceDE w:val="0"/>
              <w:autoSpaceDN w:val="0"/>
              <w:adjustRightInd w:val="0"/>
              <w:jc w:val="center"/>
              <w:rPr>
                <w:rFonts w:ascii="Arial" w:hAnsi="Arial" w:cs="Arial"/>
                <w:sz w:val="20"/>
                <w:szCs w:val="20"/>
              </w:rPr>
            </w:pPr>
          </w:p>
        </w:tc>
        <w:tc>
          <w:tcPr>
            <w:tcW w:w="2014" w:type="dxa"/>
            <w:vMerge/>
            <w:vAlign w:val="center"/>
          </w:tcPr>
          <w:p w14:paraId="143B39D1" w14:textId="77777777" w:rsidR="00EF15AF" w:rsidRPr="00673E1C" w:rsidRDefault="00EF15AF" w:rsidP="00FA2ECC">
            <w:pPr>
              <w:autoSpaceDE w:val="0"/>
              <w:autoSpaceDN w:val="0"/>
              <w:adjustRightInd w:val="0"/>
              <w:rPr>
                <w:rFonts w:ascii="Arial" w:hAnsi="Arial" w:cs="Arial"/>
                <w:sz w:val="20"/>
                <w:szCs w:val="20"/>
              </w:rPr>
            </w:pPr>
          </w:p>
        </w:tc>
        <w:tc>
          <w:tcPr>
            <w:tcW w:w="3260" w:type="dxa"/>
            <w:vMerge/>
            <w:vAlign w:val="center"/>
          </w:tcPr>
          <w:p w14:paraId="3F25C32B" w14:textId="77777777" w:rsidR="00EF15AF" w:rsidRPr="00673E1C" w:rsidRDefault="00EF15AF" w:rsidP="00EF15AF">
            <w:pPr>
              <w:autoSpaceDE w:val="0"/>
              <w:autoSpaceDN w:val="0"/>
              <w:adjustRightInd w:val="0"/>
              <w:rPr>
                <w:rFonts w:ascii="Arial" w:hAnsi="Arial" w:cs="Arial"/>
                <w:sz w:val="20"/>
                <w:szCs w:val="20"/>
              </w:rPr>
            </w:pPr>
          </w:p>
        </w:tc>
        <w:tc>
          <w:tcPr>
            <w:tcW w:w="1701" w:type="dxa"/>
            <w:tcBorders>
              <w:bottom w:val="single" w:sz="4" w:space="0" w:color="auto"/>
            </w:tcBorders>
            <w:vAlign w:val="center"/>
          </w:tcPr>
          <w:p w14:paraId="26BD23F6" w14:textId="03EB985F" w:rsidR="00EF15AF" w:rsidRPr="00673E1C" w:rsidRDefault="00EF15AF" w:rsidP="00EF15AF">
            <w:pPr>
              <w:autoSpaceDE w:val="0"/>
              <w:autoSpaceDN w:val="0"/>
              <w:adjustRightInd w:val="0"/>
              <w:jc w:val="center"/>
              <w:rPr>
                <w:rFonts w:ascii="Arial" w:hAnsi="Arial" w:cs="Arial"/>
                <w:sz w:val="20"/>
                <w:szCs w:val="20"/>
              </w:rPr>
            </w:pPr>
            <w:r w:rsidRPr="00673E1C">
              <w:rPr>
                <w:rFonts w:ascii="Arial" w:hAnsi="Arial" w:cs="Arial"/>
                <w:sz w:val="20"/>
                <w:szCs w:val="20"/>
              </w:rPr>
              <w:t>Fluor</w:t>
            </w:r>
          </w:p>
        </w:tc>
        <w:tc>
          <w:tcPr>
            <w:tcW w:w="1701" w:type="dxa"/>
            <w:tcBorders>
              <w:bottom w:val="single" w:sz="4" w:space="0" w:color="auto"/>
            </w:tcBorders>
            <w:vAlign w:val="center"/>
          </w:tcPr>
          <w:p w14:paraId="411957F4" w14:textId="1D62FCA3" w:rsidR="00EF15AF" w:rsidRPr="00673E1C" w:rsidRDefault="00120067" w:rsidP="00FA2ECC">
            <w:pPr>
              <w:autoSpaceDE w:val="0"/>
              <w:autoSpaceDN w:val="0"/>
              <w:adjustRightInd w:val="0"/>
              <w:jc w:val="center"/>
              <w:rPr>
                <w:rFonts w:ascii="Arial" w:hAnsi="Arial" w:cs="Arial"/>
                <w:sz w:val="20"/>
                <w:szCs w:val="20"/>
              </w:rPr>
            </w:pPr>
            <w:r w:rsidRPr="00673E1C">
              <w:rPr>
                <w:rFonts w:ascii="Arial" w:hAnsi="Arial" w:cs="Arial"/>
                <w:sz w:val="20"/>
                <w:szCs w:val="20"/>
              </w:rPr>
              <w:t>0,46</w:t>
            </w:r>
          </w:p>
        </w:tc>
      </w:tr>
      <w:tr w:rsidR="00FA2ECC" w:rsidRPr="00673E1C" w14:paraId="63F09A0C" w14:textId="77777777" w:rsidTr="001A296E">
        <w:trPr>
          <w:trHeight w:val="300"/>
          <w:jc w:val="center"/>
        </w:trPr>
        <w:tc>
          <w:tcPr>
            <w:tcW w:w="567" w:type="dxa"/>
            <w:vMerge/>
            <w:vAlign w:val="center"/>
          </w:tcPr>
          <w:p w14:paraId="0D267B43" w14:textId="77777777" w:rsidR="00FA2ECC" w:rsidRPr="00673E1C" w:rsidRDefault="00FA2ECC" w:rsidP="008F4754">
            <w:pPr>
              <w:autoSpaceDE w:val="0"/>
              <w:autoSpaceDN w:val="0"/>
              <w:adjustRightInd w:val="0"/>
              <w:spacing w:after="240"/>
              <w:jc w:val="center"/>
              <w:rPr>
                <w:rFonts w:ascii="Arial" w:hAnsi="Arial" w:cs="Arial"/>
                <w:sz w:val="20"/>
                <w:szCs w:val="20"/>
              </w:rPr>
            </w:pPr>
          </w:p>
        </w:tc>
        <w:tc>
          <w:tcPr>
            <w:tcW w:w="2014" w:type="dxa"/>
            <w:vMerge/>
            <w:vAlign w:val="center"/>
          </w:tcPr>
          <w:p w14:paraId="185371D7" w14:textId="77777777" w:rsidR="00FA2ECC" w:rsidRPr="00673E1C" w:rsidRDefault="00FA2ECC" w:rsidP="008F4754">
            <w:pPr>
              <w:autoSpaceDE w:val="0"/>
              <w:autoSpaceDN w:val="0"/>
              <w:adjustRightInd w:val="0"/>
              <w:spacing w:after="240"/>
              <w:rPr>
                <w:rFonts w:ascii="Arial" w:hAnsi="Arial" w:cs="Arial"/>
                <w:sz w:val="20"/>
                <w:szCs w:val="20"/>
              </w:rPr>
            </w:pPr>
          </w:p>
        </w:tc>
        <w:tc>
          <w:tcPr>
            <w:tcW w:w="3260" w:type="dxa"/>
            <w:vMerge/>
            <w:vAlign w:val="center"/>
          </w:tcPr>
          <w:p w14:paraId="5442F6EF" w14:textId="77777777" w:rsidR="00FA2ECC" w:rsidRPr="00673E1C" w:rsidRDefault="00FA2ECC" w:rsidP="008F4754">
            <w:pPr>
              <w:autoSpaceDE w:val="0"/>
              <w:autoSpaceDN w:val="0"/>
              <w:adjustRightInd w:val="0"/>
              <w:spacing w:after="240"/>
              <w:rPr>
                <w:rFonts w:ascii="Arial" w:hAnsi="Arial" w:cs="Arial"/>
                <w:sz w:val="20"/>
                <w:szCs w:val="20"/>
              </w:rPr>
            </w:pPr>
          </w:p>
        </w:tc>
        <w:tc>
          <w:tcPr>
            <w:tcW w:w="1701" w:type="dxa"/>
            <w:tcBorders>
              <w:bottom w:val="single" w:sz="12" w:space="0" w:color="auto"/>
            </w:tcBorders>
            <w:vAlign w:val="center"/>
          </w:tcPr>
          <w:p w14:paraId="280800A6" w14:textId="0306791F" w:rsidR="00FA2ECC" w:rsidRPr="00673E1C" w:rsidRDefault="00EF15AF" w:rsidP="0000640D">
            <w:pPr>
              <w:autoSpaceDE w:val="0"/>
              <w:autoSpaceDN w:val="0"/>
              <w:adjustRightInd w:val="0"/>
              <w:jc w:val="center"/>
              <w:rPr>
                <w:rFonts w:ascii="Arial" w:hAnsi="Arial" w:cs="Arial"/>
                <w:sz w:val="20"/>
                <w:szCs w:val="20"/>
                <w:vertAlign w:val="subscript"/>
              </w:rPr>
            </w:pPr>
            <w:r w:rsidRPr="00673E1C">
              <w:rPr>
                <w:rFonts w:ascii="Arial" w:hAnsi="Arial" w:cs="Arial"/>
                <w:sz w:val="20"/>
                <w:szCs w:val="20"/>
              </w:rPr>
              <w:t>SO</w:t>
            </w:r>
            <w:r w:rsidRPr="00673E1C">
              <w:rPr>
                <w:rFonts w:ascii="Arial" w:hAnsi="Arial" w:cs="Arial"/>
                <w:sz w:val="20"/>
                <w:szCs w:val="20"/>
                <w:vertAlign w:val="subscript"/>
              </w:rPr>
              <w:t>2</w:t>
            </w:r>
          </w:p>
        </w:tc>
        <w:tc>
          <w:tcPr>
            <w:tcW w:w="1701" w:type="dxa"/>
            <w:tcBorders>
              <w:bottom w:val="single" w:sz="12" w:space="0" w:color="auto"/>
            </w:tcBorders>
            <w:vAlign w:val="center"/>
          </w:tcPr>
          <w:p w14:paraId="560DA144" w14:textId="5A20FDBA" w:rsidR="00FA2ECC" w:rsidRPr="00673E1C" w:rsidRDefault="00120067" w:rsidP="0000640D">
            <w:pPr>
              <w:autoSpaceDE w:val="0"/>
              <w:autoSpaceDN w:val="0"/>
              <w:adjustRightInd w:val="0"/>
              <w:jc w:val="center"/>
              <w:rPr>
                <w:rFonts w:ascii="Arial" w:hAnsi="Arial" w:cs="Arial"/>
                <w:sz w:val="20"/>
                <w:szCs w:val="20"/>
              </w:rPr>
            </w:pPr>
            <w:r w:rsidRPr="00673E1C">
              <w:rPr>
                <w:rFonts w:ascii="Arial" w:hAnsi="Arial" w:cs="Arial"/>
                <w:sz w:val="20"/>
                <w:szCs w:val="20"/>
              </w:rPr>
              <w:t>0,107</w:t>
            </w:r>
          </w:p>
        </w:tc>
      </w:tr>
      <w:tr w:rsidR="00FA2ECC" w:rsidRPr="00673E1C" w14:paraId="3DA7BC6F" w14:textId="77777777" w:rsidTr="001A296E">
        <w:trPr>
          <w:jc w:val="center"/>
        </w:trPr>
        <w:tc>
          <w:tcPr>
            <w:tcW w:w="567" w:type="dxa"/>
            <w:vMerge w:val="restart"/>
            <w:vAlign w:val="center"/>
          </w:tcPr>
          <w:p w14:paraId="226527E8" w14:textId="4FC0268B" w:rsidR="00FA2ECC" w:rsidRPr="00673E1C" w:rsidRDefault="00171164" w:rsidP="00FA2ECC">
            <w:pPr>
              <w:autoSpaceDE w:val="0"/>
              <w:autoSpaceDN w:val="0"/>
              <w:adjustRightInd w:val="0"/>
              <w:jc w:val="center"/>
              <w:rPr>
                <w:rFonts w:ascii="Arial" w:hAnsi="Arial" w:cs="Arial"/>
                <w:sz w:val="20"/>
                <w:szCs w:val="20"/>
              </w:rPr>
            </w:pPr>
            <w:r w:rsidRPr="00673E1C">
              <w:rPr>
                <w:rFonts w:ascii="Arial" w:hAnsi="Arial" w:cs="Arial"/>
                <w:sz w:val="20"/>
                <w:szCs w:val="20"/>
              </w:rPr>
              <w:t>9</w:t>
            </w:r>
            <w:r w:rsidR="00FA2ECC" w:rsidRPr="00673E1C">
              <w:rPr>
                <w:rFonts w:ascii="Arial" w:hAnsi="Arial" w:cs="Arial"/>
                <w:sz w:val="20"/>
                <w:szCs w:val="20"/>
              </w:rPr>
              <w:t>.</w:t>
            </w:r>
          </w:p>
        </w:tc>
        <w:tc>
          <w:tcPr>
            <w:tcW w:w="2014" w:type="dxa"/>
            <w:vMerge w:val="restart"/>
            <w:vAlign w:val="center"/>
          </w:tcPr>
          <w:p w14:paraId="1DB8C155" w14:textId="4DA2180C"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 xml:space="preserve">Emitor odpylania z nowej hali </w:t>
            </w:r>
            <w:r w:rsidR="00171164" w:rsidRPr="00673E1C">
              <w:rPr>
                <w:rFonts w:ascii="Arial" w:hAnsi="Arial" w:cs="Arial"/>
                <w:sz w:val="20"/>
                <w:szCs w:val="20"/>
              </w:rPr>
              <w:t>(</w:t>
            </w:r>
            <w:r w:rsidRPr="00673E1C">
              <w:rPr>
                <w:rFonts w:ascii="Arial" w:hAnsi="Arial" w:cs="Arial"/>
                <w:sz w:val="20"/>
                <w:szCs w:val="20"/>
              </w:rPr>
              <w:t>E5</w:t>
            </w:r>
            <w:r w:rsidR="00171164" w:rsidRPr="00673E1C">
              <w:rPr>
                <w:rFonts w:ascii="Arial" w:hAnsi="Arial" w:cs="Arial"/>
                <w:sz w:val="20"/>
                <w:szCs w:val="20"/>
              </w:rPr>
              <w:t>)</w:t>
            </w:r>
          </w:p>
        </w:tc>
        <w:tc>
          <w:tcPr>
            <w:tcW w:w="3260" w:type="dxa"/>
            <w:vMerge w:val="restart"/>
            <w:vAlign w:val="center"/>
          </w:tcPr>
          <w:p w14:paraId="53DD8962" w14:textId="77777777"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 xml:space="preserve">Urządzenie do odzysku </w:t>
            </w:r>
            <w:proofErr w:type="spellStart"/>
            <w:r w:rsidRPr="00673E1C">
              <w:rPr>
                <w:rFonts w:ascii="Arial" w:hAnsi="Arial" w:cs="Arial"/>
                <w:sz w:val="20"/>
                <w:szCs w:val="20"/>
              </w:rPr>
              <w:t>glinu</w:t>
            </w:r>
            <w:proofErr w:type="spellEnd"/>
            <w:r w:rsidRPr="00673E1C">
              <w:rPr>
                <w:rFonts w:ascii="Arial" w:hAnsi="Arial" w:cs="Arial"/>
                <w:sz w:val="20"/>
                <w:szCs w:val="20"/>
              </w:rPr>
              <w:t xml:space="preserve"> ze zgarów</w:t>
            </w:r>
          </w:p>
          <w:p w14:paraId="74EC5495" w14:textId="77777777"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Czas pracy 8760 h</w:t>
            </w:r>
          </w:p>
        </w:tc>
        <w:tc>
          <w:tcPr>
            <w:tcW w:w="1701" w:type="dxa"/>
            <w:vAlign w:val="center"/>
          </w:tcPr>
          <w:p w14:paraId="2975CC1F" w14:textId="77777777"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Pył ogółem</w:t>
            </w:r>
          </w:p>
        </w:tc>
        <w:tc>
          <w:tcPr>
            <w:tcW w:w="1701" w:type="dxa"/>
            <w:vAlign w:val="center"/>
          </w:tcPr>
          <w:p w14:paraId="27247BA2" w14:textId="77777777"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0,162</w:t>
            </w:r>
          </w:p>
        </w:tc>
      </w:tr>
      <w:tr w:rsidR="00FA2ECC" w:rsidRPr="00673E1C" w14:paraId="6D1638D5" w14:textId="77777777" w:rsidTr="001A296E">
        <w:trPr>
          <w:jc w:val="center"/>
        </w:trPr>
        <w:tc>
          <w:tcPr>
            <w:tcW w:w="567" w:type="dxa"/>
            <w:vMerge/>
            <w:vAlign w:val="center"/>
          </w:tcPr>
          <w:p w14:paraId="66F4CC35" w14:textId="77777777" w:rsidR="00FA2ECC" w:rsidRPr="00673E1C" w:rsidRDefault="00FA2ECC" w:rsidP="00FA2ECC">
            <w:pPr>
              <w:autoSpaceDE w:val="0"/>
              <w:autoSpaceDN w:val="0"/>
              <w:adjustRightInd w:val="0"/>
              <w:jc w:val="center"/>
              <w:rPr>
                <w:rFonts w:ascii="Arial" w:hAnsi="Arial" w:cs="Arial"/>
                <w:sz w:val="20"/>
                <w:szCs w:val="20"/>
              </w:rPr>
            </w:pPr>
          </w:p>
        </w:tc>
        <w:tc>
          <w:tcPr>
            <w:tcW w:w="2014" w:type="dxa"/>
            <w:vMerge/>
            <w:vAlign w:val="center"/>
          </w:tcPr>
          <w:p w14:paraId="584AFDF2" w14:textId="77777777" w:rsidR="00FA2ECC" w:rsidRPr="00673E1C" w:rsidRDefault="00FA2ECC" w:rsidP="00FA2ECC">
            <w:pPr>
              <w:autoSpaceDE w:val="0"/>
              <w:autoSpaceDN w:val="0"/>
              <w:adjustRightInd w:val="0"/>
              <w:rPr>
                <w:rFonts w:ascii="Arial" w:hAnsi="Arial" w:cs="Arial"/>
                <w:sz w:val="20"/>
                <w:szCs w:val="20"/>
              </w:rPr>
            </w:pPr>
          </w:p>
        </w:tc>
        <w:tc>
          <w:tcPr>
            <w:tcW w:w="3260" w:type="dxa"/>
            <w:vMerge/>
            <w:vAlign w:val="center"/>
          </w:tcPr>
          <w:p w14:paraId="4FFD0DF2" w14:textId="77777777" w:rsidR="00FA2ECC" w:rsidRPr="00673E1C" w:rsidRDefault="00FA2ECC" w:rsidP="00FA2ECC">
            <w:pPr>
              <w:autoSpaceDE w:val="0"/>
              <w:autoSpaceDN w:val="0"/>
              <w:adjustRightInd w:val="0"/>
              <w:rPr>
                <w:rFonts w:ascii="Arial" w:hAnsi="Arial" w:cs="Arial"/>
                <w:sz w:val="20"/>
                <w:szCs w:val="20"/>
              </w:rPr>
            </w:pPr>
          </w:p>
        </w:tc>
        <w:tc>
          <w:tcPr>
            <w:tcW w:w="1701" w:type="dxa"/>
            <w:vAlign w:val="center"/>
          </w:tcPr>
          <w:p w14:paraId="3A0CDF5F" w14:textId="77777777" w:rsidR="00FA2ECC" w:rsidRPr="00673E1C" w:rsidRDefault="00FA2ECC" w:rsidP="00FA2ECC">
            <w:pPr>
              <w:autoSpaceDE w:val="0"/>
              <w:autoSpaceDN w:val="0"/>
              <w:adjustRightInd w:val="0"/>
              <w:rPr>
                <w:rFonts w:ascii="Arial" w:hAnsi="Arial" w:cs="Arial"/>
                <w:sz w:val="20"/>
                <w:szCs w:val="20"/>
              </w:rPr>
            </w:pPr>
            <w:r w:rsidRPr="00673E1C">
              <w:rPr>
                <w:rFonts w:ascii="Arial" w:hAnsi="Arial" w:cs="Arial"/>
                <w:sz w:val="20"/>
                <w:szCs w:val="20"/>
              </w:rPr>
              <w:t>Pył PM10</w:t>
            </w:r>
          </w:p>
        </w:tc>
        <w:tc>
          <w:tcPr>
            <w:tcW w:w="1701" w:type="dxa"/>
            <w:vAlign w:val="center"/>
          </w:tcPr>
          <w:p w14:paraId="1AE20CEA" w14:textId="77777777" w:rsidR="00FA2ECC" w:rsidRPr="00673E1C" w:rsidRDefault="00FA2ECC" w:rsidP="00FA2ECC">
            <w:pPr>
              <w:autoSpaceDE w:val="0"/>
              <w:autoSpaceDN w:val="0"/>
              <w:adjustRightInd w:val="0"/>
              <w:jc w:val="center"/>
              <w:rPr>
                <w:rFonts w:ascii="Arial" w:hAnsi="Arial" w:cs="Arial"/>
                <w:sz w:val="20"/>
                <w:szCs w:val="20"/>
              </w:rPr>
            </w:pPr>
            <w:r w:rsidRPr="00673E1C">
              <w:rPr>
                <w:rFonts w:ascii="Arial" w:hAnsi="Arial" w:cs="Arial"/>
                <w:sz w:val="20"/>
                <w:szCs w:val="20"/>
              </w:rPr>
              <w:t>0,162</w:t>
            </w:r>
          </w:p>
        </w:tc>
      </w:tr>
    </w:tbl>
    <w:p w14:paraId="30660F5F" w14:textId="0CEEA1F9" w:rsidR="005B48CF" w:rsidRPr="00673E1C" w:rsidRDefault="005B48CF" w:rsidP="001D0491">
      <w:pPr>
        <w:pStyle w:val="Nagwek3"/>
        <w:spacing w:before="240"/>
      </w:pPr>
      <w:r w:rsidRPr="00673E1C">
        <w:rPr>
          <w:b/>
        </w:rPr>
        <w:lastRenderedPageBreak/>
        <w:t xml:space="preserve">I.8. </w:t>
      </w:r>
      <w:r w:rsidR="008374B3" w:rsidRPr="00673E1C">
        <w:t xml:space="preserve">Punkt </w:t>
      </w:r>
      <w:r w:rsidR="008374B3" w:rsidRPr="00673E1C">
        <w:rPr>
          <w:b/>
          <w:bCs/>
        </w:rPr>
        <w:t>II.1.2.</w:t>
      </w:r>
      <w:r w:rsidR="008374B3" w:rsidRPr="00673E1C">
        <w:t xml:space="preserve"> </w:t>
      </w:r>
      <w:r w:rsidRPr="00673E1C">
        <w:t>otrzymują brzmienie:</w:t>
      </w:r>
    </w:p>
    <w:p w14:paraId="30B7BB86" w14:textId="6F79A3B0" w:rsidR="008374B3" w:rsidRPr="00673E1C" w:rsidRDefault="008374B3" w:rsidP="008374B3">
      <w:pPr>
        <w:spacing w:after="240"/>
        <w:rPr>
          <w:rFonts w:ascii="Arial" w:hAnsi="Arial" w:cs="Arial"/>
        </w:rPr>
      </w:pPr>
      <w:r w:rsidRPr="00673E1C">
        <w:rPr>
          <w:rFonts w:ascii="Arial" w:hAnsi="Arial" w:cs="Arial"/>
        </w:rPr>
        <w:t>„</w:t>
      </w:r>
      <w:r w:rsidRPr="00673E1C">
        <w:rPr>
          <w:rFonts w:ascii="Arial" w:hAnsi="Arial" w:cs="Arial"/>
          <w:b/>
          <w:bCs/>
        </w:rPr>
        <w:t xml:space="preserve">II.1.2. </w:t>
      </w:r>
      <w:r w:rsidRPr="00673E1C">
        <w:rPr>
          <w:rFonts w:ascii="Arial" w:hAnsi="Arial" w:cs="Arial"/>
        </w:rPr>
        <w:t>Maksymalną dopuszczalną emisję roczną z instalacji</w:t>
      </w:r>
    </w:p>
    <w:p w14:paraId="7B8D4CE4" w14:textId="1C4B841F" w:rsidR="008374B3" w:rsidRPr="00673E1C" w:rsidRDefault="008374B3" w:rsidP="008374B3">
      <w:pPr>
        <w:rPr>
          <w:rFonts w:ascii="Arial" w:hAnsi="Arial" w:cs="Arial"/>
        </w:rPr>
      </w:pPr>
      <w:r w:rsidRPr="00673E1C">
        <w:rPr>
          <w:rFonts w:ascii="Arial" w:hAnsi="Arial" w:cs="Aria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w:tblDescription w:val="dopuszczalna roczna emisja zanieczyszczeń do powietrza"/>
      </w:tblPr>
      <w:tblGrid>
        <w:gridCol w:w="1021"/>
        <w:gridCol w:w="993"/>
        <w:gridCol w:w="1275"/>
        <w:gridCol w:w="1418"/>
        <w:gridCol w:w="1701"/>
        <w:gridCol w:w="1276"/>
        <w:gridCol w:w="1134"/>
      </w:tblGrid>
      <w:tr w:rsidR="008374B3" w:rsidRPr="00673E1C" w14:paraId="2453DC05" w14:textId="4485D574" w:rsidTr="009F123A">
        <w:trPr>
          <w:tblHeader/>
        </w:trPr>
        <w:tc>
          <w:tcPr>
            <w:tcW w:w="1021" w:type="dxa"/>
            <w:vAlign w:val="center"/>
          </w:tcPr>
          <w:p w14:paraId="0109FFCD" w14:textId="77777777" w:rsidR="008374B3" w:rsidRPr="00673E1C" w:rsidRDefault="008374B3" w:rsidP="00363E29">
            <w:pPr>
              <w:autoSpaceDE w:val="0"/>
              <w:autoSpaceDN w:val="0"/>
              <w:adjustRightInd w:val="0"/>
              <w:jc w:val="center"/>
              <w:rPr>
                <w:rFonts w:ascii="Arial" w:hAnsi="Arial" w:cs="Arial"/>
                <w:bCs/>
                <w:sz w:val="20"/>
                <w:szCs w:val="20"/>
              </w:rPr>
            </w:pPr>
            <w:r w:rsidRPr="00673E1C">
              <w:rPr>
                <w:rFonts w:ascii="Arial" w:hAnsi="Arial" w:cs="Arial"/>
                <w:bCs/>
                <w:sz w:val="20"/>
                <w:szCs w:val="20"/>
              </w:rPr>
              <w:t>NO</w:t>
            </w:r>
            <w:r w:rsidRPr="00673E1C">
              <w:rPr>
                <w:rFonts w:ascii="Arial" w:hAnsi="Arial" w:cs="Arial"/>
                <w:bCs/>
                <w:sz w:val="20"/>
                <w:szCs w:val="20"/>
                <w:vertAlign w:val="subscript"/>
              </w:rPr>
              <w:t>2</w:t>
            </w:r>
          </w:p>
          <w:p w14:paraId="566889B9" w14:textId="21C5753E" w:rsidR="008374B3" w:rsidRPr="00673E1C" w:rsidRDefault="008374B3" w:rsidP="00363E29">
            <w:pPr>
              <w:autoSpaceDE w:val="0"/>
              <w:autoSpaceDN w:val="0"/>
              <w:adjustRightInd w:val="0"/>
              <w:jc w:val="center"/>
              <w:rPr>
                <w:rFonts w:ascii="Arial" w:hAnsi="Arial" w:cs="Arial"/>
                <w:bCs/>
                <w:sz w:val="20"/>
                <w:szCs w:val="20"/>
              </w:rPr>
            </w:pPr>
            <w:r w:rsidRPr="00673E1C">
              <w:rPr>
                <w:rFonts w:ascii="Arial" w:hAnsi="Arial" w:cs="Arial"/>
                <w:bCs/>
                <w:sz w:val="20"/>
                <w:szCs w:val="20"/>
              </w:rPr>
              <w:t>[Mg]</w:t>
            </w:r>
          </w:p>
        </w:tc>
        <w:tc>
          <w:tcPr>
            <w:tcW w:w="993" w:type="dxa"/>
            <w:vAlign w:val="center"/>
          </w:tcPr>
          <w:p w14:paraId="25AC519C" w14:textId="77777777"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CO</w:t>
            </w:r>
          </w:p>
          <w:p w14:paraId="037872B9" w14:textId="0F2996B1"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[Mg]</w:t>
            </w:r>
          </w:p>
        </w:tc>
        <w:tc>
          <w:tcPr>
            <w:tcW w:w="1275" w:type="dxa"/>
            <w:vAlign w:val="center"/>
          </w:tcPr>
          <w:p w14:paraId="7E2785F5" w14:textId="77777777"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Pył PM 10</w:t>
            </w:r>
          </w:p>
          <w:p w14:paraId="3ED5E7FE" w14:textId="437D78EC"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[Mg]</w:t>
            </w:r>
          </w:p>
        </w:tc>
        <w:tc>
          <w:tcPr>
            <w:tcW w:w="1418" w:type="dxa"/>
            <w:vAlign w:val="center"/>
          </w:tcPr>
          <w:p w14:paraId="7FCA8362" w14:textId="77777777"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Pył ogółem</w:t>
            </w:r>
          </w:p>
          <w:p w14:paraId="2F31CB60" w14:textId="73E97F5B"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[Mg]</w:t>
            </w:r>
          </w:p>
        </w:tc>
        <w:tc>
          <w:tcPr>
            <w:tcW w:w="1701" w:type="dxa"/>
            <w:vAlign w:val="center"/>
          </w:tcPr>
          <w:p w14:paraId="03007825" w14:textId="73774D36"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Chlorowodór</w:t>
            </w:r>
          </w:p>
          <w:p w14:paraId="7ED749D2" w14:textId="415A3133"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[Mg]</w:t>
            </w:r>
          </w:p>
        </w:tc>
        <w:tc>
          <w:tcPr>
            <w:tcW w:w="1276" w:type="dxa"/>
            <w:vAlign w:val="center"/>
          </w:tcPr>
          <w:p w14:paraId="70E3E34E" w14:textId="5BD4A9D8"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Fluor</w:t>
            </w:r>
          </w:p>
          <w:p w14:paraId="06810364" w14:textId="07792697"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[Mg]</w:t>
            </w:r>
          </w:p>
        </w:tc>
        <w:tc>
          <w:tcPr>
            <w:tcW w:w="1134" w:type="dxa"/>
            <w:vAlign w:val="center"/>
          </w:tcPr>
          <w:p w14:paraId="5D5A90C4" w14:textId="756BEAAC" w:rsidR="008374B3" w:rsidRPr="00673E1C" w:rsidRDefault="008374B3" w:rsidP="008374B3">
            <w:pPr>
              <w:autoSpaceDE w:val="0"/>
              <w:autoSpaceDN w:val="0"/>
              <w:adjustRightInd w:val="0"/>
              <w:jc w:val="center"/>
              <w:rPr>
                <w:rFonts w:ascii="Arial" w:hAnsi="Arial" w:cs="Arial"/>
                <w:bCs/>
                <w:sz w:val="20"/>
                <w:szCs w:val="20"/>
                <w:vertAlign w:val="subscript"/>
              </w:rPr>
            </w:pPr>
            <w:r w:rsidRPr="00673E1C">
              <w:rPr>
                <w:rFonts w:ascii="Arial" w:hAnsi="Arial" w:cs="Arial"/>
                <w:bCs/>
                <w:sz w:val="20"/>
                <w:szCs w:val="20"/>
              </w:rPr>
              <w:t>SO</w:t>
            </w:r>
            <w:r w:rsidRPr="00673E1C">
              <w:rPr>
                <w:rFonts w:ascii="Arial" w:hAnsi="Arial" w:cs="Arial"/>
                <w:bCs/>
                <w:sz w:val="20"/>
                <w:szCs w:val="20"/>
                <w:vertAlign w:val="subscript"/>
              </w:rPr>
              <w:t>2</w:t>
            </w:r>
          </w:p>
        </w:tc>
      </w:tr>
      <w:tr w:rsidR="008374B3" w:rsidRPr="00673E1C" w14:paraId="185FD400" w14:textId="76708FEF" w:rsidTr="008374B3">
        <w:tc>
          <w:tcPr>
            <w:tcW w:w="1021" w:type="dxa"/>
            <w:vAlign w:val="center"/>
          </w:tcPr>
          <w:p w14:paraId="402C83DC" w14:textId="63474AA3" w:rsidR="008374B3" w:rsidRPr="00673E1C" w:rsidRDefault="008374B3" w:rsidP="00363E29">
            <w:pPr>
              <w:autoSpaceDE w:val="0"/>
              <w:autoSpaceDN w:val="0"/>
              <w:adjustRightInd w:val="0"/>
              <w:jc w:val="center"/>
              <w:rPr>
                <w:rFonts w:ascii="Arial" w:hAnsi="Arial" w:cs="Arial"/>
                <w:bCs/>
                <w:sz w:val="20"/>
                <w:szCs w:val="20"/>
              </w:rPr>
            </w:pPr>
            <w:r w:rsidRPr="00673E1C">
              <w:rPr>
                <w:rFonts w:ascii="Arial" w:hAnsi="Arial" w:cs="Arial"/>
                <w:bCs/>
                <w:sz w:val="20"/>
                <w:szCs w:val="20"/>
              </w:rPr>
              <w:t>31,7</w:t>
            </w:r>
          </w:p>
        </w:tc>
        <w:tc>
          <w:tcPr>
            <w:tcW w:w="993" w:type="dxa"/>
            <w:vAlign w:val="center"/>
          </w:tcPr>
          <w:p w14:paraId="06CB52D0" w14:textId="36081743"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199,3</w:t>
            </w:r>
          </w:p>
        </w:tc>
        <w:tc>
          <w:tcPr>
            <w:tcW w:w="1275" w:type="dxa"/>
            <w:vAlign w:val="center"/>
          </w:tcPr>
          <w:p w14:paraId="41349868" w14:textId="101C1AB3"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14,9</w:t>
            </w:r>
          </w:p>
        </w:tc>
        <w:tc>
          <w:tcPr>
            <w:tcW w:w="1418" w:type="dxa"/>
            <w:vAlign w:val="center"/>
          </w:tcPr>
          <w:p w14:paraId="19C79305" w14:textId="2910F075"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14,9</w:t>
            </w:r>
          </w:p>
        </w:tc>
        <w:tc>
          <w:tcPr>
            <w:tcW w:w="1701" w:type="dxa"/>
            <w:vAlign w:val="center"/>
          </w:tcPr>
          <w:p w14:paraId="14F8C605" w14:textId="47A6BB11"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14,9</w:t>
            </w:r>
          </w:p>
        </w:tc>
        <w:tc>
          <w:tcPr>
            <w:tcW w:w="1276" w:type="dxa"/>
            <w:vAlign w:val="center"/>
          </w:tcPr>
          <w:p w14:paraId="27F01BEC" w14:textId="7D45D5F3"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6,1</w:t>
            </w:r>
          </w:p>
        </w:tc>
        <w:tc>
          <w:tcPr>
            <w:tcW w:w="1134" w:type="dxa"/>
            <w:vAlign w:val="center"/>
          </w:tcPr>
          <w:p w14:paraId="574EB0C5" w14:textId="4DF579D5" w:rsidR="008374B3" w:rsidRPr="00673E1C" w:rsidRDefault="008374B3" w:rsidP="008374B3">
            <w:pPr>
              <w:autoSpaceDE w:val="0"/>
              <w:autoSpaceDN w:val="0"/>
              <w:adjustRightInd w:val="0"/>
              <w:jc w:val="center"/>
              <w:rPr>
                <w:rFonts w:ascii="Arial" w:hAnsi="Arial" w:cs="Arial"/>
                <w:bCs/>
                <w:sz w:val="20"/>
                <w:szCs w:val="20"/>
              </w:rPr>
            </w:pPr>
            <w:r w:rsidRPr="00673E1C">
              <w:rPr>
                <w:rFonts w:ascii="Arial" w:hAnsi="Arial" w:cs="Arial"/>
                <w:bCs/>
                <w:sz w:val="20"/>
                <w:szCs w:val="20"/>
              </w:rPr>
              <w:t>13,9</w:t>
            </w:r>
          </w:p>
        </w:tc>
      </w:tr>
    </w:tbl>
    <w:p w14:paraId="618307EE" w14:textId="04A74A38" w:rsidR="005E0922" w:rsidRPr="00673E1C" w:rsidRDefault="005B48CF" w:rsidP="000F26F1">
      <w:pPr>
        <w:pStyle w:val="Nagwek3"/>
        <w:spacing w:before="240"/>
      </w:pPr>
      <w:r w:rsidRPr="00673E1C">
        <w:rPr>
          <w:b/>
        </w:rPr>
        <w:t>I.9</w:t>
      </w:r>
      <w:r w:rsidR="00836578" w:rsidRPr="00673E1C">
        <w:rPr>
          <w:b/>
        </w:rPr>
        <w:t>.</w:t>
      </w:r>
      <w:r w:rsidR="00836578" w:rsidRPr="00673E1C">
        <w:t xml:space="preserve"> </w:t>
      </w:r>
      <w:r w:rsidR="0095265B" w:rsidRPr="00673E1C">
        <w:t xml:space="preserve">W punkcie </w:t>
      </w:r>
      <w:r w:rsidR="00C63892" w:rsidRPr="00673E1C">
        <w:rPr>
          <w:b/>
        </w:rPr>
        <w:t>II.2.1.</w:t>
      </w:r>
      <w:r w:rsidR="005E0922" w:rsidRPr="00673E1C">
        <w:t xml:space="preserve"> otrzymuje brzmienie</w:t>
      </w:r>
      <w:r w:rsidR="0095265B" w:rsidRPr="00673E1C">
        <w:t>:</w:t>
      </w:r>
    </w:p>
    <w:p w14:paraId="4C04C7A8" w14:textId="69FF7573" w:rsidR="00BB55F6" w:rsidRPr="00673E1C" w:rsidRDefault="00BB55F6" w:rsidP="001B5ED9">
      <w:pPr>
        <w:spacing w:after="240"/>
        <w:rPr>
          <w:rFonts w:ascii="Arial" w:hAnsi="Arial" w:cs="Arial"/>
        </w:rPr>
      </w:pPr>
      <w:r w:rsidRPr="00673E1C">
        <w:rPr>
          <w:rFonts w:ascii="Arial" w:hAnsi="Arial" w:cs="Arial"/>
        </w:rPr>
        <w:t>„</w:t>
      </w:r>
      <w:r w:rsidRPr="00673E1C">
        <w:rPr>
          <w:rFonts w:ascii="Arial" w:hAnsi="Arial" w:cs="Arial"/>
          <w:b/>
          <w:bCs/>
        </w:rPr>
        <w:t>II.2.1.</w:t>
      </w:r>
      <w:r w:rsidRPr="00673E1C">
        <w:rPr>
          <w:rFonts w:ascii="Arial" w:hAnsi="Arial" w:cs="Arial"/>
        </w:rPr>
        <w:t xml:space="preserve"> Ilość odprowadzanych ścieków przemysłowych będących mieszaniną ścieków bytowych i przemysłowych</w:t>
      </w:r>
      <w:r w:rsidR="001B5ED9" w:rsidRPr="00673E1C">
        <w:rPr>
          <w:rFonts w:ascii="Arial" w:hAnsi="Arial" w:cs="Arial"/>
        </w:rPr>
        <w:t>:</w:t>
      </w:r>
    </w:p>
    <w:p w14:paraId="57320717" w14:textId="63494AC5" w:rsidR="00BB55F6" w:rsidRPr="00673E1C" w:rsidRDefault="001B5ED9" w:rsidP="001B5ED9">
      <w:pPr>
        <w:spacing w:after="240"/>
        <w:jc w:val="center"/>
        <w:rPr>
          <w:rFonts w:ascii="Arial" w:hAnsi="Arial" w:cs="Arial"/>
        </w:rPr>
      </w:pPr>
      <w:proofErr w:type="spellStart"/>
      <w:r w:rsidRPr="00673E1C">
        <w:rPr>
          <w:rFonts w:ascii="Arial" w:hAnsi="Arial" w:cs="Arial"/>
        </w:rPr>
        <w:t>Q</w:t>
      </w:r>
      <w:r w:rsidRPr="00673E1C">
        <w:rPr>
          <w:rFonts w:ascii="Arial" w:hAnsi="Arial" w:cs="Arial"/>
          <w:vertAlign w:val="subscript"/>
        </w:rPr>
        <w:t>śr</w:t>
      </w:r>
      <w:proofErr w:type="spellEnd"/>
      <w:r w:rsidRPr="00673E1C">
        <w:rPr>
          <w:rFonts w:ascii="Arial" w:hAnsi="Arial" w:cs="Arial"/>
          <w:vertAlign w:val="subscript"/>
        </w:rPr>
        <w:t xml:space="preserve"> d</w:t>
      </w:r>
      <w:r w:rsidRPr="00673E1C">
        <w:rPr>
          <w:rFonts w:ascii="Arial" w:hAnsi="Arial" w:cs="Arial"/>
        </w:rPr>
        <w:t xml:space="preserve"> = 60,00 m</w:t>
      </w:r>
      <w:r w:rsidRPr="00673E1C">
        <w:rPr>
          <w:rFonts w:ascii="Arial" w:hAnsi="Arial" w:cs="Arial"/>
          <w:vertAlign w:val="superscript"/>
        </w:rPr>
        <w:t>3</w:t>
      </w:r>
      <w:r w:rsidRPr="00673E1C">
        <w:rPr>
          <w:rFonts w:ascii="Arial" w:hAnsi="Arial" w:cs="Arial"/>
        </w:rPr>
        <w:t>/d</w:t>
      </w:r>
    </w:p>
    <w:p w14:paraId="233FD53B" w14:textId="77777777" w:rsidR="001B5ED9" w:rsidRPr="00673E1C" w:rsidRDefault="001B5ED9" w:rsidP="001D0491">
      <w:pPr>
        <w:pStyle w:val="Nagwek3"/>
      </w:pPr>
      <w:r w:rsidRPr="00673E1C">
        <w:rPr>
          <w:b/>
          <w:bCs/>
        </w:rPr>
        <w:t xml:space="preserve">I.10. </w:t>
      </w:r>
      <w:r w:rsidRPr="00673E1C">
        <w:t xml:space="preserve">Punkt </w:t>
      </w:r>
      <w:r w:rsidRPr="00673E1C">
        <w:rPr>
          <w:b/>
          <w:bCs/>
        </w:rPr>
        <w:t>II.2.3.</w:t>
      </w:r>
      <w:r w:rsidRPr="00673E1C">
        <w:t xml:space="preserve"> otrzymuje brzmienie:</w:t>
      </w:r>
    </w:p>
    <w:p w14:paraId="62E3F6FF" w14:textId="77777777" w:rsidR="001B5ED9" w:rsidRPr="00673E1C" w:rsidRDefault="001B5ED9" w:rsidP="001B5ED9">
      <w:pPr>
        <w:rPr>
          <w:rFonts w:ascii="Arial" w:hAnsi="Arial" w:cs="Arial"/>
        </w:rPr>
      </w:pPr>
      <w:r w:rsidRPr="00673E1C">
        <w:rPr>
          <w:rFonts w:ascii="Arial" w:hAnsi="Arial" w:cs="Arial"/>
        </w:rPr>
        <w:t>„</w:t>
      </w:r>
      <w:r w:rsidRPr="00673E1C">
        <w:rPr>
          <w:rFonts w:ascii="Arial" w:hAnsi="Arial" w:cs="Arial"/>
          <w:b/>
          <w:bCs/>
        </w:rPr>
        <w:t>II.2.3.</w:t>
      </w:r>
      <w:r w:rsidRPr="00673E1C">
        <w:rPr>
          <w:rFonts w:ascii="Arial" w:hAnsi="Arial" w:cs="Arial"/>
        </w:rPr>
        <w:t xml:space="preserve"> Powierzchnie, z których odprowadzane są ścieki deszczowe</w:t>
      </w:r>
    </w:p>
    <w:p w14:paraId="5E87882D" w14:textId="77777777" w:rsidR="001B5ED9" w:rsidRPr="00673E1C" w:rsidRDefault="001B5ED9" w:rsidP="001B5ED9">
      <w:pPr>
        <w:rPr>
          <w:rFonts w:ascii="Arial" w:hAnsi="Arial" w:cs="Arial"/>
        </w:rPr>
      </w:pPr>
      <w:r w:rsidRPr="00673E1C">
        <w:rPr>
          <w:rFonts w:ascii="Arial" w:hAnsi="Arial" w:cs="Arial"/>
        </w:rPr>
        <w:t>- powierzchnia odwadniana całkowita – 2,36 ha,</w:t>
      </w:r>
    </w:p>
    <w:p w14:paraId="108003A3" w14:textId="77777777" w:rsidR="001B5ED9" w:rsidRPr="00673E1C" w:rsidRDefault="001B5ED9" w:rsidP="001B5ED9">
      <w:pPr>
        <w:rPr>
          <w:rFonts w:ascii="Arial" w:hAnsi="Arial" w:cs="Arial"/>
        </w:rPr>
      </w:pPr>
      <w:r w:rsidRPr="00673E1C">
        <w:rPr>
          <w:rFonts w:ascii="Arial" w:hAnsi="Arial" w:cs="Arial"/>
        </w:rPr>
        <w:t>- powierzchnia odwadniana zanieczyszczona – 1,24 ha (drogi i place).</w:t>
      </w:r>
    </w:p>
    <w:p w14:paraId="1A183D2A" w14:textId="77777777" w:rsidR="001B5ED9" w:rsidRPr="00673E1C" w:rsidRDefault="001B5ED9" w:rsidP="001D0491">
      <w:pPr>
        <w:pStyle w:val="Nagwek3"/>
        <w:spacing w:before="240"/>
      </w:pPr>
      <w:r w:rsidRPr="001D0491">
        <w:rPr>
          <w:b/>
          <w:bCs/>
        </w:rPr>
        <w:t>I.11.</w:t>
      </w:r>
      <w:r w:rsidRPr="00673E1C">
        <w:t xml:space="preserve"> Punkt </w:t>
      </w:r>
      <w:r w:rsidRPr="001D0491">
        <w:rPr>
          <w:b/>
          <w:bCs/>
        </w:rPr>
        <w:t>II.2.2.</w:t>
      </w:r>
      <w:r w:rsidRPr="00673E1C">
        <w:t xml:space="preserve"> otrzymuje brzmienie:</w:t>
      </w:r>
    </w:p>
    <w:p w14:paraId="2EEF2988" w14:textId="77777777" w:rsidR="001B5ED9" w:rsidRPr="00673E1C" w:rsidRDefault="001B5ED9" w:rsidP="001B5ED9">
      <w:pPr>
        <w:rPr>
          <w:rFonts w:ascii="Arial" w:hAnsi="Arial" w:cs="Arial"/>
        </w:rPr>
      </w:pPr>
      <w:r w:rsidRPr="00673E1C">
        <w:rPr>
          <w:rFonts w:ascii="Arial" w:hAnsi="Arial" w:cs="Arial"/>
        </w:rPr>
        <w:t xml:space="preserve">„II.2.2. Stężenia zanieczyszczeń w ściekach przemysłowych wprowadzanych do </w:t>
      </w:r>
    </w:p>
    <w:p w14:paraId="1ACC2C62" w14:textId="2097F8DC" w:rsidR="00BB55F6" w:rsidRPr="00673E1C" w:rsidRDefault="001B5ED9" w:rsidP="001B5ED9">
      <w:pPr>
        <w:spacing w:after="240"/>
        <w:rPr>
          <w:rFonts w:ascii="Arial" w:hAnsi="Arial" w:cs="Arial"/>
        </w:rPr>
      </w:pPr>
      <w:r w:rsidRPr="00673E1C">
        <w:rPr>
          <w:rFonts w:ascii="Arial" w:hAnsi="Arial" w:cs="Arial"/>
        </w:rPr>
        <w:t>urządzeń kanalizacyjnych</w:t>
      </w:r>
    </w:p>
    <w:p w14:paraId="2128D7CD" w14:textId="21344EB6" w:rsidR="00BB55F6" w:rsidRPr="00673E1C" w:rsidRDefault="001B5ED9" w:rsidP="00BB55F6">
      <w:pPr>
        <w:rPr>
          <w:rFonts w:ascii="Arial" w:hAnsi="Arial" w:cs="Arial"/>
        </w:rPr>
      </w:pPr>
      <w:r w:rsidRPr="00673E1C">
        <w:rPr>
          <w:rFonts w:ascii="Arial" w:hAnsi="Arial" w:cs="Arial"/>
        </w:rPr>
        <w:t>Tabela 3</w:t>
      </w:r>
    </w:p>
    <w:tbl>
      <w:tblPr>
        <w:tblStyle w:val="Tabela-Siatka"/>
        <w:tblW w:w="0" w:type="auto"/>
        <w:jc w:val="center"/>
        <w:tblLook w:val="04A0" w:firstRow="1" w:lastRow="0" w:firstColumn="1" w:lastColumn="0" w:noHBand="0" w:noVBand="1"/>
        <w:tblCaption w:val="tabela 3"/>
        <w:tblDescription w:val="dopuszczalne wartości stężeń zanieczyszczeń w ściekach przemysłowych"/>
      </w:tblPr>
      <w:tblGrid>
        <w:gridCol w:w="684"/>
        <w:gridCol w:w="3280"/>
        <w:gridCol w:w="1560"/>
        <w:gridCol w:w="3260"/>
      </w:tblGrid>
      <w:tr w:rsidR="00FF5C02" w:rsidRPr="00673E1C" w14:paraId="55A55FE6" w14:textId="77777777" w:rsidTr="000A2491">
        <w:trPr>
          <w:jc w:val="center"/>
        </w:trPr>
        <w:tc>
          <w:tcPr>
            <w:tcW w:w="684" w:type="dxa"/>
          </w:tcPr>
          <w:p w14:paraId="1E8062F1" w14:textId="1AF387EA" w:rsidR="00FF5C02" w:rsidRPr="00673E1C" w:rsidRDefault="00FF5C02" w:rsidP="00BB55F6">
            <w:pPr>
              <w:rPr>
                <w:rFonts w:ascii="Arial" w:hAnsi="Arial" w:cs="Arial"/>
                <w:b/>
                <w:bCs/>
                <w:sz w:val="22"/>
                <w:szCs w:val="22"/>
              </w:rPr>
            </w:pPr>
            <w:r w:rsidRPr="00673E1C">
              <w:rPr>
                <w:rFonts w:ascii="Arial" w:hAnsi="Arial" w:cs="Arial"/>
                <w:b/>
                <w:bCs/>
                <w:sz w:val="22"/>
                <w:szCs w:val="22"/>
              </w:rPr>
              <w:t>Lp.</w:t>
            </w:r>
          </w:p>
        </w:tc>
        <w:tc>
          <w:tcPr>
            <w:tcW w:w="3280" w:type="dxa"/>
          </w:tcPr>
          <w:p w14:paraId="3E608A7F" w14:textId="398AF81B" w:rsidR="00FF5C02" w:rsidRPr="00673E1C" w:rsidRDefault="00FF5C02" w:rsidP="00FF5C02">
            <w:pPr>
              <w:jc w:val="center"/>
              <w:rPr>
                <w:rFonts w:ascii="Arial" w:hAnsi="Arial" w:cs="Arial"/>
                <w:b/>
                <w:bCs/>
                <w:sz w:val="22"/>
                <w:szCs w:val="22"/>
              </w:rPr>
            </w:pPr>
            <w:r w:rsidRPr="00673E1C">
              <w:rPr>
                <w:rFonts w:ascii="Arial" w:hAnsi="Arial" w:cs="Arial"/>
                <w:b/>
                <w:bCs/>
                <w:sz w:val="22"/>
                <w:szCs w:val="22"/>
              </w:rPr>
              <w:t>Oznaczenie</w:t>
            </w:r>
          </w:p>
        </w:tc>
        <w:tc>
          <w:tcPr>
            <w:tcW w:w="1560" w:type="dxa"/>
          </w:tcPr>
          <w:p w14:paraId="18AE06E7" w14:textId="5041BBF6" w:rsidR="00FF5C02" w:rsidRPr="00673E1C" w:rsidRDefault="00FF5C02" w:rsidP="00FF5C02">
            <w:pPr>
              <w:jc w:val="center"/>
              <w:rPr>
                <w:rFonts w:ascii="Arial" w:hAnsi="Arial" w:cs="Arial"/>
                <w:b/>
                <w:bCs/>
                <w:sz w:val="22"/>
                <w:szCs w:val="22"/>
              </w:rPr>
            </w:pPr>
            <w:r w:rsidRPr="00673E1C">
              <w:rPr>
                <w:rFonts w:ascii="Arial" w:hAnsi="Arial" w:cs="Arial"/>
                <w:b/>
                <w:bCs/>
                <w:sz w:val="22"/>
                <w:szCs w:val="22"/>
              </w:rPr>
              <w:t>Jednostka</w:t>
            </w:r>
          </w:p>
        </w:tc>
        <w:tc>
          <w:tcPr>
            <w:tcW w:w="3260" w:type="dxa"/>
          </w:tcPr>
          <w:p w14:paraId="674B7A72" w14:textId="41D6B9E1" w:rsidR="00FF5C02" w:rsidRPr="00673E1C" w:rsidRDefault="00FF5C02" w:rsidP="00FF5C02">
            <w:pPr>
              <w:jc w:val="center"/>
              <w:rPr>
                <w:rFonts w:ascii="Arial" w:hAnsi="Arial" w:cs="Arial"/>
                <w:b/>
                <w:bCs/>
                <w:sz w:val="22"/>
                <w:szCs w:val="22"/>
              </w:rPr>
            </w:pPr>
            <w:r w:rsidRPr="00673E1C">
              <w:rPr>
                <w:rFonts w:ascii="Arial" w:hAnsi="Arial" w:cs="Arial"/>
                <w:b/>
                <w:bCs/>
                <w:sz w:val="22"/>
                <w:szCs w:val="22"/>
              </w:rPr>
              <w:t>Dopuszczalne stężenia zanieczyszczeń w ściekach odprowadzanych z instalacji</w:t>
            </w:r>
          </w:p>
        </w:tc>
      </w:tr>
      <w:tr w:rsidR="00FF5C02" w:rsidRPr="00673E1C" w14:paraId="09D3FEEB" w14:textId="77777777" w:rsidTr="000A2491">
        <w:trPr>
          <w:jc w:val="center"/>
        </w:trPr>
        <w:tc>
          <w:tcPr>
            <w:tcW w:w="684" w:type="dxa"/>
          </w:tcPr>
          <w:p w14:paraId="445CD764" w14:textId="095BD269" w:rsidR="00FF5C02" w:rsidRPr="00673E1C" w:rsidRDefault="00FF5C02" w:rsidP="00FF5C02">
            <w:pPr>
              <w:jc w:val="center"/>
              <w:rPr>
                <w:rFonts w:ascii="Arial" w:hAnsi="Arial" w:cs="Arial"/>
                <w:sz w:val="22"/>
                <w:szCs w:val="22"/>
              </w:rPr>
            </w:pPr>
            <w:r w:rsidRPr="00673E1C">
              <w:rPr>
                <w:rFonts w:ascii="Arial" w:hAnsi="Arial" w:cs="Arial"/>
                <w:sz w:val="22"/>
                <w:szCs w:val="22"/>
              </w:rPr>
              <w:t>1.</w:t>
            </w:r>
          </w:p>
        </w:tc>
        <w:tc>
          <w:tcPr>
            <w:tcW w:w="3280" w:type="dxa"/>
          </w:tcPr>
          <w:p w14:paraId="38BFF331" w14:textId="413A3C52" w:rsidR="00FF5C02" w:rsidRPr="00673E1C" w:rsidRDefault="00FF5C02" w:rsidP="00FF5C02">
            <w:pPr>
              <w:rPr>
                <w:rFonts w:ascii="Arial" w:hAnsi="Arial" w:cs="Arial"/>
                <w:sz w:val="22"/>
                <w:szCs w:val="22"/>
              </w:rPr>
            </w:pPr>
            <w:proofErr w:type="spellStart"/>
            <w:r w:rsidRPr="00673E1C">
              <w:rPr>
                <w:rFonts w:ascii="Arial" w:hAnsi="Arial" w:cs="Arial"/>
                <w:sz w:val="22"/>
                <w:szCs w:val="22"/>
              </w:rPr>
              <w:t>pH</w:t>
            </w:r>
            <w:proofErr w:type="spellEnd"/>
          </w:p>
        </w:tc>
        <w:tc>
          <w:tcPr>
            <w:tcW w:w="1560" w:type="dxa"/>
          </w:tcPr>
          <w:p w14:paraId="36E16CCD" w14:textId="62DE0AFD" w:rsidR="00FF5C02" w:rsidRPr="00673E1C" w:rsidRDefault="00FF5C02" w:rsidP="00FF5C02">
            <w:pPr>
              <w:jc w:val="center"/>
              <w:rPr>
                <w:rFonts w:ascii="Arial" w:hAnsi="Arial" w:cs="Arial"/>
                <w:sz w:val="22"/>
                <w:szCs w:val="22"/>
              </w:rPr>
            </w:pPr>
            <w:r w:rsidRPr="00673E1C">
              <w:rPr>
                <w:rFonts w:ascii="Arial" w:hAnsi="Arial" w:cs="Arial"/>
                <w:sz w:val="22"/>
                <w:szCs w:val="22"/>
              </w:rPr>
              <w:t>-</w:t>
            </w:r>
          </w:p>
        </w:tc>
        <w:tc>
          <w:tcPr>
            <w:tcW w:w="3260" w:type="dxa"/>
          </w:tcPr>
          <w:p w14:paraId="0117D1B0" w14:textId="3E3FBD42" w:rsidR="00FF5C02" w:rsidRPr="00673E1C" w:rsidRDefault="00FF5C02" w:rsidP="00FF5C02">
            <w:pPr>
              <w:jc w:val="center"/>
              <w:rPr>
                <w:rFonts w:ascii="Arial" w:hAnsi="Arial" w:cs="Arial"/>
                <w:sz w:val="22"/>
                <w:szCs w:val="22"/>
              </w:rPr>
            </w:pPr>
            <w:r w:rsidRPr="00673E1C">
              <w:rPr>
                <w:rFonts w:ascii="Arial" w:hAnsi="Arial" w:cs="Arial"/>
                <w:sz w:val="22"/>
                <w:szCs w:val="22"/>
              </w:rPr>
              <w:t>6,5-9,5</w:t>
            </w:r>
          </w:p>
        </w:tc>
      </w:tr>
      <w:tr w:rsidR="00FF5C02" w:rsidRPr="00673E1C" w14:paraId="6B3D9C32" w14:textId="77777777" w:rsidTr="000A2491">
        <w:trPr>
          <w:jc w:val="center"/>
        </w:trPr>
        <w:tc>
          <w:tcPr>
            <w:tcW w:w="684" w:type="dxa"/>
          </w:tcPr>
          <w:p w14:paraId="24E736C5" w14:textId="7DFDDB77" w:rsidR="00FF5C02" w:rsidRPr="00673E1C" w:rsidRDefault="00FF5C02" w:rsidP="00FF5C02">
            <w:pPr>
              <w:jc w:val="center"/>
              <w:rPr>
                <w:rFonts w:ascii="Arial" w:hAnsi="Arial" w:cs="Arial"/>
                <w:sz w:val="22"/>
                <w:szCs w:val="22"/>
              </w:rPr>
            </w:pPr>
            <w:r w:rsidRPr="00673E1C">
              <w:rPr>
                <w:rFonts w:ascii="Arial" w:hAnsi="Arial" w:cs="Arial"/>
                <w:sz w:val="22"/>
                <w:szCs w:val="22"/>
              </w:rPr>
              <w:t>2.</w:t>
            </w:r>
          </w:p>
        </w:tc>
        <w:tc>
          <w:tcPr>
            <w:tcW w:w="3280" w:type="dxa"/>
          </w:tcPr>
          <w:p w14:paraId="552CE7CA" w14:textId="33A7DB55" w:rsidR="00FF5C02" w:rsidRPr="00673E1C" w:rsidRDefault="00FF5C02" w:rsidP="00FF5C02">
            <w:pPr>
              <w:rPr>
                <w:rFonts w:ascii="Arial" w:hAnsi="Arial" w:cs="Arial"/>
                <w:sz w:val="22"/>
                <w:szCs w:val="22"/>
              </w:rPr>
            </w:pPr>
            <w:proofErr w:type="spellStart"/>
            <w:r w:rsidRPr="00673E1C">
              <w:rPr>
                <w:rFonts w:ascii="Arial" w:hAnsi="Arial" w:cs="Arial"/>
                <w:sz w:val="22"/>
                <w:szCs w:val="22"/>
              </w:rPr>
              <w:t>ChZT</w:t>
            </w:r>
            <w:proofErr w:type="spellEnd"/>
          </w:p>
        </w:tc>
        <w:tc>
          <w:tcPr>
            <w:tcW w:w="1560" w:type="dxa"/>
          </w:tcPr>
          <w:p w14:paraId="36C505C4" w14:textId="6665FAAE" w:rsidR="00FF5C02" w:rsidRPr="00673E1C" w:rsidRDefault="00FF5C02" w:rsidP="00FF5C02">
            <w:pPr>
              <w:jc w:val="center"/>
              <w:rPr>
                <w:rFonts w:ascii="Arial" w:hAnsi="Arial" w:cs="Arial"/>
                <w:sz w:val="22"/>
                <w:szCs w:val="22"/>
              </w:rPr>
            </w:pPr>
            <w:r w:rsidRPr="00673E1C">
              <w:rPr>
                <w:rFonts w:ascii="Arial" w:hAnsi="Arial" w:cs="Arial"/>
                <w:sz w:val="22"/>
                <w:szCs w:val="22"/>
              </w:rPr>
              <w:t>mg/l</w:t>
            </w:r>
          </w:p>
        </w:tc>
        <w:tc>
          <w:tcPr>
            <w:tcW w:w="3260" w:type="dxa"/>
          </w:tcPr>
          <w:p w14:paraId="3F7AF609" w14:textId="22127943" w:rsidR="00FF5C02" w:rsidRPr="00673E1C" w:rsidRDefault="00FF5C02" w:rsidP="00FF5C02">
            <w:pPr>
              <w:jc w:val="center"/>
              <w:rPr>
                <w:rFonts w:ascii="Arial" w:hAnsi="Arial" w:cs="Arial"/>
                <w:sz w:val="22"/>
                <w:szCs w:val="22"/>
              </w:rPr>
            </w:pPr>
            <w:r w:rsidRPr="00673E1C">
              <w:rPr>
                <w:rFonts w:ascii="Arial" w:hAnsi="Arial" w:cs="Arial"/>
                <w:sz w:val="22"/>
                <w:szCs w:val="22"/>
              </w:rPr>
              <w:t>970</w:t>
            </w:r>
          </w:p>
        </w:tc>
      </w:tr>
      <w:tr w:rsidR="00FF5C02" w:rsidRPr="00673E1C" w14:paraId="7AAB2A7B" w14:textId="77777777" w:rsidTr="000A2491">
        <w:trPr>
          <w:jc w:val="center"/>
        </w:trPr>
        <w:tc>
          <w:tcPr>
            <w:tcW w:w="684" w:type="dxa"/>
          </w:tcPr>
          <w:p w14:paraId="359E1DB4" w14:textId="440E9229" w:rsidR="00FF5C02" w:rsidRPr="00673E1C" w:rsidRDefault="00FF5C02" w:rsidP="00FF5C02">
            <w:pPr>
              <w:jc w:val="center"/>
              <w:rPr>
                <w:rFonts w:ascii="Arial" w:hAnsi="Arial" w:cs="Arial"/>
                <w:sz w:val="22"/>
                <w:szCs w:val="22"/>
              </w:rPr>
            </w:pPr>
            <w:r w:rsidRPr="00673E1C">
              <w:rPr>
                <w:rFonts w:ascii="Arial" w:hAnsi="Arial" w:cs="Arial"/>
                <w:sz w:val="22"/>
                <w:szCs w:val="22"/>
              </w:rPr>
              <w:t>3.</w:t>
            </w:r>
          </w:p>
        </w:tc>
        <w:tc>
          <w:tcPr>
            <w:tcW w:w="3280" w:type="dxa"/>
          </w:tcPr>
          <w:p w14:paraId="0DE65FD4" w14:textId="243ED6E8" w:rsidR="00FF5C02" w:rsidRPr="00673E1C" w:rsidRDefault="00FF5C02" w:rsidP="00FF5C02">
            <w:pPr>
              <w:rPr>
                <w:rFonts w:ascii="Arial" w:hAnsi="Arial" w:cs="Arial"/>
                <w:sz w:val="22"/>
                <w:szCs w:val="22"/>
              </w:rPr>
            </w:pPr>
            <w:r w:rsidRPr="00673E1C">
              <w:rPr>
                <w:rFonts w:ascii="Arial" w:hAnsi="Arial" w:cs="Arial"/>
                <w:sz w:val="22"/>
                <w:szCs w:val="22"/>
              </w:rPr>
              <w:t>BZT</w:t>
            </w:r>
            <w:r w:rsidRPr="00673E1C">
              <w:rPr>
                <w:rFonts w:ascii="Arial" w:hAnsi="Arial" w:cs="Arial"/>
                <w:sz w:val="22"/>
                <w:szCs w:val="22"/>
                <w:vertAlign w:val="subscript"/>
              </w:rPr>
              <w:t>5</w:t>
            </w:r>
          </w:p>
        </w:tc>
        <w:tc>
          <w:tcPr>
            <w:tcW w:w="1560" w:type="dxa"/>
          </w:tcPr>
          <w:p w14:paraId="59F70EE6" w14:textId="7308E7FC" w:rsidR="00FF5C02" w:rsidRPr="00673E1C" w:rsidRDefault="00FF5C02" w:rsidP="00FF5C02">
            <w:pPr>
              <w:jc w:val="center"/>
              <w:rPr>
                <w:rFonts w:ascii="Arial" w:hAnsi="Arial" w:cs="Arial"/>
                <w:sz w:val="22"/>
                <w:szCs w:val="22"/>
              </w:rPr>
            </w:pPr>
            <w:r w:rsidRPr="00673E1C">
              <w:rPr>
                <w:rFonts w:ascii="Arial" w:hAnsi="Arial" w:cs="Arial"/>
                <w:sz w:val="22"/>
                <w:szCs w:val="22"/>
              </w:rPr>
              <w:t>mg/l</w:t>
            </w:r>
          </w:p>
        </w:tc>
        <w:tc>
          <w:tcPr>
            <w:tcW w:w="3260" w:type="dxa"/>
          </w:tcPr>
          <w:p w14:paraId="760360F2" w14:textId="0B90F56D" w:rsidR="00FF5C02" w:rsidRPr="00673E1C" w:rsidRDefault="00FF5C02" w:rsidP="00FF5C02">
            <w:pPr>
              <w:jc w:val="center"/>
              <w:rPr>
                <w:rFonts w:ascii="Arial" w:hAnsi="Arial" w:cs="Arial"/>
                <w:sz w:val="22"/>
                <w:szCs w:val="22"/>
              </w:rPr>
            </w:pPr>
            <w:r w:rsidRPr="00673E1C">
              <w:rPr>
                <w:rFonts w:ascii="Arial" w:hAnsi="Arial" w:cs="Arial"/>
                <w:sz w:val="22"/>
                <w:szCs w:val="22"/>
              </w:rPr>
              <w:t>500</w:t>
            </w:r>
          </w:p>
        </w:tc>
      </w:tr>
      <w:tr w:rsidR="00FF5C02" w:rsidRPr="00673E1C" w14:paraId="53F6F407" w14:textId="77777777" w:rsidTr="000A2491">
        <w:trPr>
          <w:jc w:val="center"/>
        </w:trPr>
        <w:tc>
          <w:tcPr>
            <w:tcW w:w="684" w:type="dxa"/>
          </w:tcPr>
          <w:p w14:paraId="1389B995" w14:textId="5F65E3D7" w:rsidR="00FF5C02" w:rsidRPr="00673E1C" w:rsidRDefault="00FF5C02" w:rsidP="00FF5C02">
            <w:pPr>
              <w:jc w:val="center"/>
              <w:rPr>
                <w:rFonts w:ascii="Arial" w:hAnsi="Arial" w:cs="Arial"/>
                <w:sz w:val="22"/>
                <w:szCs w:val="22"/>
              </w:rPr>
            </w:pPr>
            <w:r w:rsidRPr="00673E1C">
              <w:rPr>
                <w:rFonts w:ascii="Arial" w:hAnsi="Arial" w:cs="Arial"/>
                <w:sz w:val="22"/>
                <w:szCs w:val="22"/>
              </w:rPr>
              <w:t>4.</w:t>
            </w:r>
          </w:p>
        </w:tc>
        <w:tc>
          <w:tcPr>
            <w:tcW w:w="3280" w:type="dxa"/>
          </w:tcPr>
          <w:p w14:paraId="25A13736" w14:textId="61CF5625" w:rsidR="00FF5C02" w:rsidRPr="00673E1C" w:rsidRDefault="00FF5C02" w:rsidP="00FF5C02">
            <w:pPr>
              <w:rPr>
                <w:rFonts w:ascii="Arial" w:hAnsi="Arial" w:cs="Arial"/>
                <w:sz w:val="22"/>
                <w:szCs w:val="22"/>
              </w:rPr>
            </w:pPr>
            <w:r w:rsidRPr="00673E1C">
              <w:rPr>
                <w:rFonts w:ascii="Arial" w:hAnsi="Arial" w:cs="Arial"/>
                <w:sz w:val="22"/>
                <w:szCs w:val="22"/>
              </w:rPr>
              <w:t>Zawiesiny ogólne</w:t>
            </w:r>
          </w:p>
        </w:tc>
        <w:tc>
          <w:tcPr>
            <w:tcW w:w="1560" w:type="dxa"/>
          </w:tcPr>
          <w:p w14:paraId="34CFE14B" w14:textId="37B89E31" w:rsidR="00FF5C02" w:rsidRPr="00673E1C" w:rsidRDefault="00FF5C02" w:rsidP="00FF5C02">
            <w:pPr>
              <w:jc w:val="center"/>
              <w:rPr>
                <w:rFonts w:ascii="Arial" w:hAnsi="Arial" w:cs="Arial"/>
                <w:sz w:val="22"/>
                <w:szCs w:val="22"/>
              </w:rPr>
            </w:pPr>
            <w:r w:rsidRPr="00673E1C">
              <w:rPr>
                <w:rFonts w:ascii="Arial" w:hAnsi="Arial" w:cs="Arial"/>
                <w:sz w:val="22"/>
                <w:szCs w:val="22"/>
              </w:rPr>
              <w:t>mg/l</w:t>
            </w:r>
          </w:p>
        </w:tc>
        <w:tc>
          <w:tcPr>
            <w:tcW w:w="3260" w:type="dxa"/>
          </w:tcPr>
          <w:p w14:paraId="2602C972" w14:textId="4CEECF1D" w:rsidR="00FF5C02" w:rsidRPr="00673E1C" w:rsidRDefault="00FF5C02" w:rsidP="00FF5C02">
            <w:pPr>
              <w:jc w:val="center"/>
              <w:rPr>
                <w:rFonts w:ascii="Arial" w:hAnsi="Arial" w:cs="Arial"/>
                <w:sz w:val="22"/>
                <w:szCs w:val="22"/>
              </w:rPr>
            </w:pPr>
            <w:r w:rsidRPr="00673E1C">
              <w:rPr>
                <w:rFonts w:ascii="Arial" w:hAnsi="Arial" w:cs="Arial"/>
                <w:sz w:val="22"/>
                <w:szCs w:val="22"/>
              </w:rPr>
              <w:t>300</w:t>
            </w:r>
          </w:p>
        </w:tc>
      </w:tr>
      <w:tr w:rsidR="00FF5C02" w:rsidRPr="00673E1C" w14:paraId="20570877" w14:textId="77777777" w:rsidTr="000A2491">
        <w:trPr>
          <w:jc w:val="center"/>
        </w:trPr>
        <w:tc>
          <w:tcPr>
            <w:tcW w:w="684" w:type="dxa"/>
          </w:tcPr>
          <w:p w14:paraId="43FC93AC" w14:textId="2C4CC84E" w:rsidR="00FF5C02" w:rsidRPr="00673E1C" w:rsidRDefault="00FF5C02" w:rsidP="00FF5C02">
            <w:pPr>
              <w:jc w:val="center"/>
              <w:rPr>
                <w:rFonts w:ascii="Arial" w:hAnsi="Arial" w:cs="Arial"/>
                <w:sz w:val="22"/>
                <w:szCs w:val="22"/>
              </w:rPr>
            </w:pPr>
            <w:r w:rsidRPr="00673E1C">
              <w:rPr>
                <w:rFonts w:ascii="Arial" w:hAnsi="Arial" w:cs="Arial"/>
                <w:sz w:val="22"/>
                <w:szCs w:val="22"/>
              </w:rPr>
              <w:t>5.</w:t>
            </w:r>
          </w:p>
        </w:tc>
        <w:tc>
          <w:tcPr>
            <w:tcW w:w="3280" w:type="dxa"/>
          </w:tcPr>
          <w:p w14:paraId="4BBA133D" w14:textId="6941EC86" w:rsidR="00FF5C02" w:rsidRPr="00673E1C" w:rsidRDefault="00FF5C02" w:rsidP="00FF5C02">
            <w:pPr>
              <w:rPr>
                <w:rFonts w:ascii="Arial" w:hAnsi="Arial" w:cs="Arial"/>
                <w:sz w:val="22"/>
                <w:szCs w:val="22"/>
              </w:rPr>
            </w:pPr>
            <w:r w:rsidRPr="00673E1C">
              <w:rPr>
                <w:rFonts w:ascii="Arial" w:hAnsi="Arial" w:cs="Arial"/>
                <w:sz w:val="22"/>
                <w:szCs w:val="22"/>
              </w:rPr>
              <w:t>Węglowodory ropopochodne</w:t>
            </w:r>
          </w:p>
        </w:tc>
        <w:tc>
          <w:tcPr>
            <w:tcW w:w="1560" w:type="dxa"/>
          </w:tcPr>
          <w:p w14:paraId="3C80D843" w14:textId="40998A27" w:rsidR="00FF5C02" w:rsidRPr="00673E1C" w:rsidRDefault="00FF5C02" w:rsidP="00FF5C02">
            <w:pPr>
              <w:jc w:val="center"/>
              <w:rPr>
                <w:rFonts w:ascii="Arial" w:hAnsi="Arial" w:cs="Arial"/>
                <w:sz w:val="22"/>
                <w:szCs w:val="22"/>
              </w:rPr>
            </w:pPr>
            <w:r w:rsidRPr="00673E1C">
              <w:rPr>
                <w:rFonts w:ascii="Arial" w:hAnsi="Arial" w:cs="Arial"/>
                <w:sz w:val="22"/>
                <w:szCs w:val="22"/>
              </w:rPr>
              <w:t>mg/l</w:t>
            </w:r>
          </w:p>
        </w:tc>
        <w:tc>
          <w:tcPr>
            <w:tcW w:w="3260" w:type="dxa"/>
          </w:tcPr>
          <w:p w14:paraId="35F558A8" w14:textId="26561753" w:rsidR="00FF5C02" w:rsidRPr="00673E1C" w:rsidRDefault="00FF5C02" w:rsidP="00FF5C02">
            <w:pPr>
              <w:jc w:val="center"/>
              <w:rPr>
                <w:rFonts w:ascii="Arial" w:hAnsi="Arial" w:cs="Arial"/>
                <w:sz w:val="22"/>
                <w:szCs w:val="22"/>
              </w:rPr>
            </w:pPr>
            <w:r w:rsidRPr="00673E1C">
              <w:rPr>
                <w:rFonts w:ascii="Arial" w:hAnsi="Arial" w:cs="Arial"/>
                <w:sz w:val="22"/>
                <w:szCs w:val="22"/>
              </w:rPr>
              <w:t>15</w:t>
            </w:r>
          </w:p>
        </w:tc>
      </w:tr>
    </w:tbl>
    <w:p w14:paraId="4A5A3F7A" w14:textId="688BDAB8" w:rsidR="001B5ED9" w:rsidRPr="00673E1C" w:rsidRDefault="00992328" w:rsidP="001D0491">
      <w:pPr>
        <w:pStyle w:val="Nagwek3"/>
        <w:spacing w:before="240"/>
      </w:pPr>
      <w:r w:rsidRPr="00673E1C">
        <w:rPr>
          <w:b/>
          <w:bCs/>
        </w:rPr>
        <w:t>I.12.</w:t>
      </w:r>
      <w:r w:rsidRPr="00673E1C">
        <w:t xml:space="preserve"> W punkcie </w:t>
      </w:r>
      <w:r w:rsidRPr="00673E1C">
        <w:rPr>
          <w:b/>
          <w:bCs/>
        </w:rPr>
        <w:t>II.3.1.</w:t>
      </w:r>
      <w:r w:rsidRPr="00673E1C">
        <w:t xml:space="preserve"> w Tabeli 5 wiersz o L.P. 5 otrzymuje brzmienie:</w:t>
      </w:r>
    </w:p>
    <w:tbl>
      <w:tblPr>
        <w:tblStyle w:val="Tabela-Siatka"/>
        <w:tblW w:w="9351" w:type="dxa"/>
        <w:jc w:val="center"/>
        <w:tblLook w:val="04A0" w:firstRow="1" w:lastRow="0" w:firstColumn="1" w:lastColumn="0" w:noHBand="0" w:noVBand="1"/>
        <w:tblCaption w:val="tabela 5"/>
        <w:tblDescription w:val="dopuszczalna ilość wytwarzanych odpadów stanowiących pyły z gazów odlotowych"/>
      </w:tblPr>
      <w:tblGrid>
        <w:gridCol w:w="483"/>
        <w:gridCol w:w="1355"/>
        <w:gridCol w:w="2693"/>
        <w:gridCol w:w="993"/>
        <w:gridCol w:w="3827"/>
      </w:tblGrid>
      <w:tr w:rsidR="000A2491" w:rsidRPr="00673E1C" w14:paraId="3DEAE598" w14:textId="77777777" w:rsidTr="000A2491">
        <w:trPr>
          <w:jc w:val="center"/>
        </w:trPr>
        <w:tc>
          <w:tcPr>
            <w:tcW w:w="483" w:type="dxa"/>
          </w:tcPr>
          <w:p w14:paraId="0B1A9113" w14:textId="0846B814" w:rsidR="000A2491" w:rsidRPr="00673E1C" w:rsidRDefault="000A2491" w:rsidP="000A2491">
            <w:pPr>
              <w:rPr>
                <w:rFonts w:ascii="Arial" w:hAnsi="Arial" w:cs="Arial"/>
                <w:sz w:val="20"/>
                <w:szCs w:val="20"/>
              </w:rPr>
            </w:pPr>
            <w:r w:rsidRPr="00673E1C">
              <w:rPr>
                <w:rFonts w:ascii="Arial" w:hAnsi="Arial" w:cs="Arial"/>
                <w:sz w:val="20"/>
                <w:szCs w:val="20"/>
              </w:rPr>
              <w:t>5</w:t>
            </w:r>
          </w:p>
        </w:tc>
        <w:tc>
          <w:tcPr>
            <w:tcW w:w="1355" w:type="dxa"/>
          </w:tcPr>
          <w:p w14:paraId="153C4991" w14:textId="5127B29E" w:rsidR="000A2491" w:rsidRPr="00673E1C" w:rsidRDefault="000A2491" w:rsidP="000A2491">
            <w:pPr>
              <w:rPr>
                <w:rFonts w:ascii="Arial" w:hAnsi="Arial" w:cs="Arial"/>
                <w:sz w:val="20"/>
                <w:szCs w:val="20"/>
              </w:rPr>
            </w:pPr>
            <w:r w:rsidRPr="00673E1C">
              <w:rPr>
                <w:rFonts w:ascii="Arial" w:hAnsi="Arial" w:cs="Arial"/>
                <w:sz w:val="20"/>
                <w:szCs w:val="20"/>
              </w:rPr>
              <w:t>10 10 09*</w:t>
            </w:r>
          </w:p>
        </w:tc>
        <w:tc>
          <w:tcPr>
            <w:tcW w:w="2693" w:type="dxa"/>
          </w:tcPr>
          <w:p w14:paraId="44DEF3FA" w14:textId="44B2BF49" w:rsidR="000A2491" w:rsidRPr="00673E1C" w:rsidRDefault="000A2491" w:rsidP="000A2491">
            <w:pPr>
              <w:rPr>
                <w:rFonts w:ascii="Arial" w:hAnsi="Arial" w:cs="Arial"/>
                <w:sz w:val="20"/>
                <w:szCs w:val="20"/>
              </w:rPr>
            </w:pPr>
            <w:r w:rsidRPr="00673E1C">
              <w:rPr>
                <w:rFonts w:ascii="Arial" w:hAnsi="Arial" w:cs="Arial"/>
                <w:sz w:val="20"/>
                <w:szCs w:val="20"/>
              </w:rPr>
              <w:t>Pyły z gazów odlotowych zawierające substancje niebe</w:t>
            </w:r>
            <w:r w:rsidR="000B4730" w:rsidRPr="00673E1C">
              <w:rPr>
                <w:rFonts w:ascii="Arial" w:hAnsi="Arial" w:cs="Arial"/>
                <w:sz w:val="20"/>
                <w:szCs w:val="20"/>
              </w:rPr>
              <w:t>z</w:t>
            </w:r>
            <w:r w:rsidRPr="00673E1C">
              <w:rPr>
                <w:rFonts w:ascii="Arial" w:hAnsi="Arial" w:cs="Arial"/>
                <w:sz w:val="20"/>
                <w:szCs w:val="20"/>
              </w:rPr>
              <w:t>pieczne</w:t>
            </w:r>
          </w:p>
        </w:tc>
        <w:tc>
          <w:tcPr>
            <w:tcW w:w="993" w:type="dxa"/>
          </w:tcPr>
          <w:p w14:paraId="38428F6B" w14:textId="503AB424" w:rsidR="000A2491" w:rsidRPr="00673E1C" w:rsidRDefault="000A2491" w:rsidP="000A2491">
            <w:pPr>
              <w:jc w:val="center"/>
              <w:rPr>
                <w:rFonts w:ascii="Arial" w:hAnsi="Arial" w:cs="Arial"/>
                <w:sz w:val="20"/>
                <w:szCs w:val="20"/>
              </w:rPr>
            </w:pPr>
            <w:r w:rsidRPr="00673E1C">
              <w:rPr>
                <w:rFonts w:ascii="Arial" w:hAnsi="Arial" w:cs="Arial"/>
                <w:sz w:val="20"/>
                <w:szCs w:val="20"/>
              </w:rPr>
              <w:t>200</w:t>
            </w:r>
          </w:p>
        </w:tc>
        <w:tc>
          <w:tcPr>
            <w:tcW w:w="3827" w:type="dxa"/>
          </w:tcPr>
          <w:p w14:paraId="6C84CE4A" w14:textId="0556B02B" w:rsidR="000A2491" w:rsidRPr="00673E1C" w:rsidRDefault="000A2491" w:rsidP="000A2491">
            <w:pPr>
              <w:rPr>
                <w:rFonts w:ascii="Arial" w:hAnsi="Arial" w:cs="Arial"/>
                <w:sz w:val="20"/>
                <w:szCs w:val="20"/>
              </w:rPr>
            </w:pPr>
            <w:r w:rsidRPr="00673E1C">
              <w:rPr>
                <w:rFonts w:ascii="Arial" w:hAnsi="Arial" w:cs="Arial"/>
                <w:sz w:val="20"/>
                <w:szCs w:val="20"/>
              </w:rPr>
              <w:t xml:space="preserve">Instalacja oczyszczania spalin z indukcyjnych pieców </w:t>
            </w:r>
            <w:proofErr w:type="spellStart"/>
            <w:r w:rsidRPr="00673E1C">
              <w:rPr>
                <w:rFonts w:ascii="Arial" w:hAnsi="Arial" w:cs="Arial"/>
                <w:sz w:val="20"/>
                <w:szCs w:val="20"/>
              </w:rPr>
              <w:t>topielnych</w:t>
            </w:r>
            <w:proofErr w:type="spellEnd"/>
            <w:r w:rsidRPr="00673E1C">
              <w:rPr>
                <w:rFonts w:ascii="Arial" w:hAnsi="Arial" w:cs="Arial"/>
                <w:sz w:val="20"/>
                <w:szCs w:val="20"/>
              </w:rPr>
              <w:t xml:space="preserve"> PIT 3000, PIT 6000 oraz z pieców </w:t>
            </w:r>
            <w:proofErr w:type="spellStart"/>
            <w:r w:rsidRPr="00673E1C">
              <w:rPr>
                <w:rFonts w:ascii="Arial" w:hAnsi="Arial" w:cs="Arial"/>
                <w:sz w:val="20"/>
                <w:szCs w:val="20"/>
              </w:rPr>
              <w:t>odstojowych</w:t>
            </w:r>
            <w:proofErr w:type="spellEnd"/>
            <w:r w:rsidRPr="00673E1C">
              <w:rPr>
                <w:rFonts w:ascii="Arial" w:hAnsi="Arial" w:cs="Arial"/>
                <w:sz w:val="20"/>
                <w:szCs w:val="20"/>
              </w:rPr>
              <w:t>.</w:t>
            </w:r>
          </w:p>
        </w:tc>
      </w:tr>
    </w:tbl>
    <w:p w14:paraId="7630DF23" w14:textId="1430678B" w:rsidR="00992328" w:rsidRPr="00673E1C" w:rsidRDefault="0000640D" w:rsidP="001D0491">
      <w:pPr>
        <w:pStyle w:val="Nagwek3"/>
        <w:spacing w:before="240"/>
      </w:pPr>
      <w:r w:rsidRPr="00673E1C">
        <w:rPr>
          <w:b/>
          <w:bCs/>
        </w:rPr>
        <w:t>I.13.</w:t>
      </w:r>
      <w:r w:rsidRPr="00673E1C">
        <w:t xml:space="preserve"> W punkcie </w:t>
      </w:r>
      <w:r w:rsidRPr="00673E1C">
        <w:rPr>
          <w:b/>
          <w:bCs/>
        </w:rPr>
        <w:t>II.3.2.</w:t>
      </w:r>
      <w:r w:rsidRPr="00673E1C">
        <w:t xml:space="preserve"> Tabela 6 otrzymuje brzmienie:</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w:tblDescription w:val="źródło powstawania odpadów"/>
      </w:tblPr>
      <w:tblGrid>
        <w:gridCol w:w="565"/>
        <w:gridCol w:w="1086"/>
        <w:gridCol w:w="3327"/>
        <w:gridCol w:w="1084"/>
        <w:gridCol w:w="3323"/>
      </w:tblGrid>
      <w:tr w:rsidR="00CA5E3F" w:rsidRPr="00673E1C" w14:paraId="4122EDB2" w14:textId="77777777" w:rsidTr="00CA5E3F">
        <w:trPr>
          <w:tblHeader/>
          <w:jc w:val="center"/>
        </w:trPr>
        <w:tc>
          <w:tcPr>
            <w:tcW w:w="565" w:type="dxa"/>
            <w:vAlign w:val="center"/>
          </w:tcPr>
          <w:p w14:paraId="0AB24538" w14:textId="77777777" w:rsidR="00CA5E3F" w:rsidRPr="00673E1C" w:rsidRDefault="00CA5E3F" w:rsidP="00083A8E">
            <w:pPr>
              <w:autoSpaceDE w:val="0"/>
              <w:autoSpaceDN w:val="0"/>
              <w:adjustRightInd w:val="0"/>
              <w:jc w:val="center"/>
              <w:rPr>
                <w:rFonts w:ascii="Arial" w:hAnsi="Arial" w:cs="Arial"/>
                <w:b/>
                <w:sz w:val="20"/>
                <w:szCs w:val="20"/>
              </w:rPr>
            </w:pPr>
            <w:r w:rsidRPr="00673E1C">
              <w:rPr>
                <w:rFonts w:ascii="Arial" w:hAnsi="Arial" w:cs="Arial"/>
                <w:b/>
                <w:sz w:val="20"/>
                <w:szCs w:val="20"/>
              </w:rPr>
              <w:t>Lp.</w:t>
            </w:r>
          </w:p>
        </w:tc>
        <w:tc>
          <w:tcPr>
            <w:tcW w:w="1086" w:type="dxa"/>
            <w:vAlign w:val="center"/>
          </w:tcPr>
          <w:p w14:paraId="7416218C" w14:textId="77777777" w:rsidR="00CA5E3F" w:rsidRPr="00673E1C" w:rsidRDefault="00CA5E3F" w:rsidP="00083A8E">
            <w:pPr>
              <w:autoSpaceDE w:val="0"/>
              <w:autoSpaceDN w:val="0"/>
              <w:adjustRightInd w:val="0"/>
              <w:jc w:val="center"/>
              <w:rPr>
                <w:rFonts w:ascii="Arial" w:hAnsi="Arial" w:cs="Arial"/>
                <w:b/>
                <w:sz w:val="20"/>
                <w:szCs w:val="20"/>
              </w:rPr>
            </w:pPr>
            <w:r w:rsidRPr="00673E1C">
              <w:rPr>
                <w:rFonts w:ascii="Arial" w:hAnsi="Arial" w:cs="Arial"/>
                <w:b/>
                <w:sz w:val="20"/>
                <w:szCs w:val="20"/>
              </w:rPr>
              <w:t>Kod</w:t>
            </w:r>
          </w:p>
        </w:tc>
        <w:tc>
          <w:tcPr>
            <w:tcW w:w="3327" w:type="dxa"/>
            <w:vAlign w:val="center"/>
          </w:tcPr>
          <w:p w14:paraId="1011FE82" w14:textId="77777777" w:rsidR="00CA5E3F" w:rsidRPr="00673E1C" w:rsidRDefault="00CA5E3F" w:rsidP="00083A8E">
            <w:pPr>
              <w:autoSpaceDE w:val="0"/>
              <w:autoSpaceDN w:val="0"/>
              <w:adjustRightInd w:val="0"/>
              <w:jc w:val="center"/>
              <w:rPr>
                <w:rFonts w:ascii="Arial" w:hAnsi="Arial" w:cs="Arial"/>
                <w:b/>
                <w:sz w:val="20"/>
                <w:szCs w:val="20"/>
              </w:rPr>
            </w:pPr>
            <w:r w:rsidRPr="00673E1C">
              <w:rPr>
                <w:rFonts w:ascii="Arial" w:hAnsi="Arial" w:cs="Arial"/>
                <w:b/>
                <w:sz w:val="20"/>
                <w:szCs w:val="20"/>
              </w:rPr>
              <w:t>Rodzaj odpadu</w:t>
            </w:r>
          </w:p>
        </w:tc>
        <w:tc>
          <w:tcPr>
            <w:tcW w:w="1084" w:type="dxa"/>
            <w:vAlign w:val="center"/>
          </w:tcPr>
          <w:p w14:paraId="1D5D8471" w14:textId="77777777" w:rsidR="00CA5E3F" w:rsidRPr="00673E1C" w:rsidRDefault="00CA5E3F" w:rsidP="00083A8E">
            <w:pPr>
              <w:autoSpaceDE w:val="0"/>
              <w:autoSpaceDN w:val="0"/>
              <w:adjustRightInd w:val="0"/>
              <w:jc w:val="center"/>
              <w:rPr>
                <w:rFonts w:ascii="Arial" w:hAnsi="Arial" w:cs="Arial"/>
                <w:b/>
                <w:sz w:val="20"/>
                <w:szCs w:val="20"/>
              </w:rPr>
            </w:pPr>
            <w:r w:rsidRPr="00673E1C">
              <w:rPr>
                <w:rFonts w:ascii="Arial" w:hAnsi="Arial" w:cs="Arial"/>
                <w:b/>
                <w:sz w:val="20"/>
                <w:szCs w:val="20"/>
              </w:rPr>
              <w:t>Ilość odpadu</w:t>
            </w:r>
          </w:p>
          <w:p w14:paraId="27AE93E8" w14:textId="77777777" w:rsidR="00CA5E3F" w:rsidRPr="00673E1C" w:rsidRDefault="00CA5E3F" w:rsidP="00083A8E">
            <w:pPr>
              <w:autoSpaceDE w:val="0"/>
              <w:autoSpaceDN w:val="0"/>
              <w:adjustRightInd w:val="0"/>
              <w:jc w:val="center"/>
              <w:rPr>
                <w:rFonts w:ascii="Arial" w:hAnsi="Arial" w:cs="Arial"/>
                <w:b/>
                <w:sz w:val="20"/>
                <w:szCs w:val="20"/>
              </w:rPr>
            </w:pPr>
            <w:r w:rsidRPr="00673E1C">
              <w:rPr>
                <w:rFonts w:ascii="Arial" w:hAnsi="Arial" w:cs="Arial"/>
                <w:b/>
                <w:sz w:val="20"/>
                <w:szCs w:val="20"/>
              </w:rPr>
              <w:t>[Mg/rok]</w:t>
            </w:r>
          </w:p>
        </w:tc>
        <w:tc>
          <w:tcPr>
            <w:tcW w:w="3323" w:type="dxa"/>
            <w:vAlign w:val="center"/>
          </w:tcPr>
          <w:p w14:paraId="6F6CEF3D" w14:textId="77777777" w:rsidR="00CA5E3F" w:rsidRPr="00673E1C" w:rsidRDefault="00CA5E3F" w:rsidP="00083A8E">
            <w:pPr>
              <w:autoSpaceDE w:val="0"/>
              <w:autoSpaceDN w:val="0"/>
              <w:adjustRightInd w:val="0"/>
              <w:jc w:val="center"/>
              <w:rPr>
                <w:rFonts w:ascii="Arial" w:hAnsi="Arial" w:cs="Arial"/>
                <w:b/>
                <w:sz w:val="20"/>
                <w:szCs w:val="20"/>
              </w:rPr>
            </w:pPr>
            <w:r w:rsidRPr="00673E1C">
              <w:rPr>
                <w:rFonts w:ascii="Arial" w:hAnsi="Arial" w:cs="Arial"/>
                <w:b/>
                <w:sz w:val="20"/>
                <w:szCs w:val="20"/>
              </w:rPr>
              <w:t>Źródła powstawania odpadu</w:t>
            </w:r>
          </w:p>
        </w:tc>
      </w:tr>
      <w:tr w:rsidR="00CA5E3F" w:rsidRPr="00673E1C" w14:paraId="227A12A0" w14:textId="77777777" w:rsidTr="00CA5E3F">
        <w:trPr>
          <w:jc w:val="center"/>
        </w:trPr>
        <w:tc>
          <w:tcPr>
            <w:tcW w:w="565" w:type="dxa"/>
            <w:vAlign w:val="center"/>
          </w:tcPr>
          <w:p w14:paraId="7405AD49"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p>
        </w:tc>
        <w:tc>
          <w:tcPr>
            <w:tcW w:w="1086" w:type="dxa"/>
            <w:vAlign w:val="center"/>
          </w:tcPr>
          <w:p w14:paraId="18D5D1BE"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10 03 16</w:t>
            </w:r>
          </w:p>
        </w:tc>
        <w:tc>
          <w:tcPr>
            <w:tcW w:w="3327" w:type="dxa"/>
            <w:vAlign w:val="center"/>
          </w:tcPr>
          <w:p w14:paraId="5DDC2230" w14:textId="6180B5B6"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zgary z wytopu inne niż wymienione w 10 03 15 </w:t>
            </w:r>
          </w:p>
        </w:tc>
        <w:tc>
          <w:tcPr>
            <w:tcW w:w="1084" w:type="dxa"/>
            <w:vMerge w:val="restart"/>
            <w:vAlign w:val="center"/>
          </w:tcPr>
          <w:p w14:paraId="6118862B"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5000</w:t>
            </w:r>
          </w:p>
        </w:tc>
        <w:tc>
          <w:tcPr>
            <w:tcW w:w="3323" w:type="dxa"/>
            <w:vMerge w:val="restart"/>
            <w:vAlign w:val="center"/>
          </w:tcPr>
          <w:p w14:paraId="04E00DB2" w14:textId="14B860D1"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proces produkcji stopów odlewniczych (produkt uboczny prowadzonego procesu) </w:t>
            </w:r>
          </w:p>
        </w:tc>
      </w:tr>
      <w:tr w:rsidR="00CA5E3F" w:rsidRPr="00673E1C" w14:paraId="29D36F53" w14:textId="77777777" w:rsidTr="00CA5E3F">
        <w:trPr>
          <w:jc w:val="center"/>
        </w:trPr>
        <w:tc>
          <w:tcPr>
            <w:tcW w:w="565" w:type="dxa"/>
            <w:vAlign w:val="center"/>
          </w:tcPr>
          <w:p w14:paraId="40293700"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2.</w:t>
            </w:r>
          </w:p>
        </w:tc>
        <w:tc>
          <w:tcPr>
            <w:tcW w:w="1086" w:type="dxa"/>
            <w:vAlign w:val="center"/>
          </w:tcPr>
          <w:p w14:paraId="082FE1A8"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10 10 03</w:t>
            </w:r>
          </w:p>
        </w:tc>
        <w:tc>
          <w:tcPr>
            <w:tcW w:w="3327" w:type="dxa"/>
            <w:vAlign w:val="center"/>
          </w:tcPr>
          <w:p w14:paraId="2FF097AA" w14:textId="0E528E8E"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zgary i żużle odlewnicze</w:t>
            </w:r>
          </w:p>
        </w:tc>
        <w:tc>
          <w:tcPr>
            <w:tcW w:w="1084" w:type="dxa"/>
            <w:vMerge/>
            <w:vAlign w:val="center"/>
          </w:tcPr>
          <w:p w14:paraId="3BF71FFD" w14:textId="77777777" w:rsidR="00CA5E3F" w:rsidRPr="00673E1C" w:rsidRDefault="00CA5E3F" w:rsidP="00083A8E">
            <w:pPr>
              <w:autoSpaceDE w:val="0"/>
              <w:autoSpaceDN w:val="0"/>
              <w:adjustRightInd w:val="0"/>
              <w:jc w:val="center"/>
              <w:rPr>
                <w:rFonts w:ascii="Arial" w:hAnsi="Arial" w:cs="Arial"/>
                <w:sz w:val="20"/>
                <w:szCs w:val="20"/>
              </w:rPr>
            </w:pPr>
          </w:p>
        </w:tc>
        <w:tc>
          <w:tcPr>
            <w:tcW w:w="3323" w:type="dxa"/>
            <w:vMerge/>
            <w:vAlign w:val="center"/>
          </w:tcPr>
          <w:p w14:paraId="1292EE7A" w14:textId="77777777" w:rsidR="00CA5E3F" w:rsidRPr="00673E1C" w:rsidRDefault="00CA5E3F" w:rsidP="00083A8E">
            <w:pPr>
              <w:autoSpaceDE w:val="0"/>
              <w:autoSpaceDN w:val="0"/>
              <w:adjustRightInd w:val="0"/>
              <w:rPr>
                <w:rFonts w:ascii="Arial" w:hAnsi="Arial" w:cs="Arial"/>
                <w:sz w:val="20"/>
                <w:szCs w:val="20"/>
              </w:rPr>
            </w:pPr>
          </w:p>
        </w:tc>
      </w:tr>
      <w:tr w:rsidR="00CA5E3F" w:rsidRPr="00673E1C" w14:paraId="70AD7CE1" w14:textId="77777777" w:rsidTr="00CA5E3F">
        <w:trPr>
          <w:jc w:val="center"/>
        </w:trPr>
        <w:tc>
          <w:tcPr>
            <w:tcW w:w="565" w:type="dxa"/>
            <w:vAlign w:val="center"/>
          </w:tcPr>
          <w:p w14:paraId="2F62950D"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3.</w:t>
            </w:r>
          </w:p>
        </w:tc>
        <w:tc>
          <w:tcPr>
            <w:tcW w:w="1086" w:type="dxa"/>
            <w:vAlign w:val="center"/>
          </w:tcPr>
          <w:p w14:paraId="73FCDBA7"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10 03 20</w:t>
            </w:r>
          </w:p>
        </w:tc>
        <w:tc>
          <w:tcPr>
            <w:tcW w:w="3327" w:type="dxa"/>
            <w:vAlign w:val="center"/>
          </w:tcPr>
          <w:p w14:paraId="46837DE5" w14:textId="26FA5159"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pyły z gazów odlotowych inne niż wymienione w 10 03 19</w:t>
            </w:r>
          </w:p>
        </w:tc>
        <w:tc>
          <w:tcPr>
            <w:tcW w:w="1084" w:type="dxa"/>
            <w:vAlign w:val="center"/>
          </w:tcPr>
          <w:p w14:paraId="3D818725"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300</w:t>
            </w:r>
          </w:p>
        </w:tc>
        <w:tc>
          <w:tcPr>
            <w:tcW w:w="3323" w:type="dxa"/>
            <w:vAlign w:val="center"/>
          </w:tcPr>
          <w:p w14:paraId="2D2A5ED3" w14:textId="40BD8136"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oczyszczanie gazów </w:t>
            </w:r>
          </w:p>
          <w:p w14:paraId="4D8489F6"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z procesu produkcji </w:t>
            </w:r>
          </w:p>
        </w:tc>
      </w:tr>
      <w:tr w:rsidR="00CA5E3F" w:rsidRPr="00673E1C" w14:paraId="1C20A5F7" w14:textId="77777777" w:rsidTr="00CA5E3F">
        <w:trPr>
          <w:jc w:val="center"/>
        </w:trPr>
        <w:tc>
          <w:tcPr>
            <w:tcW w:w="565" w:type="dxa"/>
            <w:vAlign w:val="center"/>
          </w:tcPr>
          <w:p w14:paraId="4A9CADC3"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lastRenderedPageBreak/>
              <w:t>4.</w:t>
            </w:r>
          </w:p>
        </w:tc>
        <w:tc>
          <w:tcPr>
            <w:tcW w:w="1086" w:type="dxa"/>
            <w:vAlign w:val="center"/>
          </w:tcPr>
          <w:p w14:paraId="77C2EC93"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10 10 99</w:t>
            </w:r>
          </w:p>
        </w:tc>
        <w:tc>
          <w:tcPr>
            <w:tcW w:w="3327" w:type="dxa"/>
            <w:vAlign w:val="center"/>
          </w:tcPr>
          <w:p w14:paraId="0BFAC256" w14:textId="28D1EEEC"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inne niewymienione odpady (odpady materiałów ceramicznych i izolacyjnych)</w:t>
            </w:r>
          </w:p>
        </w:tc>
        <w:tc>
          <w:tcPr>
            <w:tcW w:w="1084" w:type="dxa"/>
            <w:vAlign w:val="center"/>
          </w:tcPr>
          <w:p w14:paraId="2DFE0555"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180</w:t>
            </w:r>
          </w:p>
        </w:tc>
        <w:tc>
          <w:tcPr>
            <w:tcW w:w="3323" w:type="dxa"/>
            <w:vAlign w:val="center"/>
          </w:tcPr>
          <w:p w14:paraId="051F482D" w14:textId="3082C31F"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wymurówka pieców, rynien, kadzi – Dział Produkcji </w:t>
            </w:r>
          </w:p>
        </w:tc>
      </w:tr>
      <w:tr w:rsidR="00CA5E3F" w:rsidRPr="00673E1C" w14:paraId="59BE16DF" w14:textId="77777777" w:rsidTr="00CA5E3F">
        <w:trPr>
          <w:jc w:val="center"/>
        </w:trPr>
        <w:tc>
          <w:tcPr>
            <w:tcW w:w="565" w:type="dxa"/>
            <w:vAlign w:val="center"/>
          </w:tcPr>
          <w:p w14:paraId="2B8BB060"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5.</w:t>
            </w:r>
          </w:p>
        </w:tc>
        <w:tc>
          <w:tcPr>
            <w:tcW w:w="1086" w:type="dxa"/>
            <w:vAlign w:val="center"/>
          </w:tcPr>
          <w:p w14:paraId="28FA1CD5"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15 01 01</w:t>
            </w:r>
          </w:p>
        </w:tc>
        <w:tc>
          <w:tcPr>
            <w:tcW w:w="3327" w:type="dxa"/>
            <w:vAlign w:val="center"/>
          </w:tcPr>
          <w:p w14:paraId="1E30D592" w14:textId="3F9FAEF9"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opakowania z papieru i tektury</w:t>
            </w:r>
          </w:p>
        </w:tc>
        <w:tc>
          <w:tcPr>
            <w:tcW w:w="1084" w:type="dxa"/>
            <w:vAlign w:val="center"/>
          </w:tcPr>
          <w:p w14:paraId="527E12BC" w14:textId="25BD0292"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5</w:t>
            </w:r>
          </w:p>
        </w:tc>
        <w:tc>
          <w:tcPr>
            <w:tcW w:w="3323" w:type="dxa"/>
            <w:vAlign w:val="center"/>
          </w:tcPr>
          <w:p w14:paraId="49A1A830"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Dział Produkcji, Rozwoju, Jakości, Zarząd (rozpakowywanie surowców, materiałów biurowych i in.) </w:t>
            </w:r>
          </w:p>
        </w:tc>
      </w:tr>
      <w:tr w:rsidR="00CA5E3F" w:rsidRPr="00673E1C" w14:paraId="0E1FF1CD" w14:textId="77777777" w:rsidTr="00CA5E3F">
        <w:trPr>
          <w:jc w:val="center"/>
        </w:trPr>
        <w:tc>
          <w:tcPr>
            <w:tcW w:w="565" w:type="dxa"/>
            <w:vAlign w:val="center"/>
          </w:tcPr>
          <w:p w14:paraId="6C805641"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6.</w:t>
            </w:r>
          </w:p>
        </w:tc>
        <w:tc>
          <w:tcPr>
            <w:tcW w:w="1086" w:type="dxa"/>
            <w:vAlign w:val="center"/>
          </w:tcPr>
          <w:p w14:paraId="1279F560"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15 01 02</w:t>
            </w:r>
          </w:p>
        </w:tc>
        <w:tc>
          <w:tcPr>
            <w:tcW w:w="3327" w:type="dxa"/>
            <w:vAlign w:val="center"/>
          </w:tcPr>
          <w:p w14:paraId="6BC71DCB" w14:textId="14FEFC57"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opakowania z tworzyw sztucznych</w:t>
            </w:r>
          </w:p>
        </w:tc>
        <w:tc>
          <w:tcPr>
            <w:tcW w:w="1084" w:type="dxa"/>
            <w:vAlign w:val="center"/>
          </w:tcPr>
          <w:p w14:paraId="50CEDE3F" w14:textId="4374A505"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p>
        </w:tc>
        <w:tc>
          <w:tcPr>
            <w:tcW w:w="3323" w:type="dxa"/>
            <w:vAlign w:val="center"/>
          </w:tcPr>
          <w:p w14:paraId="2B30E723" w14:textId="77777777"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Dział Produkcji, Rozwoju, Jakości, Zarząd (rozpakowywanie surowców, materiałów biurowych i in.)</w:t>
            </w:r>
          </w:p>
        </w:tc>
      </w:tr>
      <w:tr w:rsidR="00CA5E3F" w:rsidRPr="00673E1C" w14:paraId="21D07C89" w14:textId="77777777" w:rsidTr="00CA5E3F">
        <w:trPr>
          <w:jc w:val="center"/>
        </w:trPr>
        <w:tc>
          <w:tcPr>
            <w:tcW w:w="565" w:type="dxa"/>
            <w:vAlign w:val="center"/>
          </w:tcPr>
          <w:p w14:paraId="7A8BEEE8"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7.</w:t>
            </w:r>
          </w:p>
        </w:tc>
        <w:tc>
          <w:tcPr>
            <w:tcW w:w="1086" w:type="dxa"/>
            <w:vAlign w:val="center"/>
          </w:tcPr>
          <w:p w14:paraId="65592547"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15 02 03</w:t>
            </w:r>
          </w:p>
        </w:tc>
        <w:tc>
          <w:tcPr>
            <w:tcW w:w="3327" w:type="dxa"/>
          </w:tcPr>
          <w:p w14:paraId="27F7FD52" w14:textId="5ED9FD9E"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sorbenty, materiały filtracyjne, tkaniny do wycierania </w:t>
            </w:r>
          </w:p>
          <w:p w14:paraId="6FBDF52C"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(np. szmaty, ścierki) i ubrania ochronne inne niż wymienione </w:t>
            </w:r>
          </w:p>
          <w:p w14:paraId="657396A3"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w 15 02 02 </w:t>
            </w:r>
          </w:p>
        </w:tc>
        <w:tc>
          <w:tcPr>
            <w:tcW w:w="1084" w:type="dxa"/>
            <w:vAlign w:val="center"/>
          </w:tcPr>
          <w:p w14:paraId="1E66DC95"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5</w:t>
            </w:r>
          </w:p>
        </w:tc>
        <w:tc>
          <w:tcPr>
            <w:tcW w:w="3323" w:type="dxa"/>
            <w:vAlign w:val="center"/>
          </w:tcPr>
          <w:p w14:paraId="6B291326"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Dział Produkcji, Rozwoju (bieżące naprawy oraz utrzymanie ruchu) </w:t>
            </w:r>
          </w:p>
        </w:tc>
      </w:tr>
      <w:tr w:rsidR="00CA5E3F" w:rsidRPr="00673E1C" w14:paraId="2126A1A8" w14:textId="77777777" w:rsidTr="00CA5E3F">
        <w:trPr>
          <w:jc w:val="center"/>
        </w:trPr>
        <w:tc>
          <w:tcPr>
            <w:tcW w:w="565" w:type="dxa"/>
            <w:vAlign w:val="center"/>
          </w:tcPr>
          <w:p w14:paraId="5646649E"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8.</w:t>
            </w:r>
          </w:p>
        </w:tc>
        <w:tc>
          <w:tcPr>
            <w:tcW w:w="1086" w:type="dxa"/>
            <w:vAlign w:val="center"/>
          </w:tcPr>
          <w:p w14:paraId="658EDADC"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16 01 03</w:t>
            </w:r>
          </w:p>
        </w:tc>
        <w:tc>
          <w:tcPr>
            <w:tcW w:w="3327" w:type="dxa"/>
            <w:vAlign w:val="center"/>
          </w:tcPr>
          <w:p w14:paraId="346F257B" w14:textId="11D988DE"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zużyte opony</w:t>
            </w:r>
          </w:p>
        </w:tc>
        <w:tc>
          <w:tcPr>
            <w:tcW w:w="1084" w:type="dxa"/>
            <w:vAlign w:val="center"/>
          </w:tcPr>
          <w:p w14:paraId="26FDA751"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3</w:t>
            </w:r>
          </w:p>
        </w:tc>
        <w:tc>
          <w:tcPr>
            <w:tcW w:w="3323" w:type="dxa"/>
            <w:vAlign w:val="center"/>
          </w:tcPr>
          <w:p w14:paraId="6C089AC6" w14:textId="77777777"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Wózki, maszyny robocze</w:t>
            </w:r>
          </w:p>
        </w:tc>
      </w:tr>
      <w:tr w:rsidR="00CA5E3F" w:rsidRPr="00673E1C" w14:paraId="3DF4C3C3" w14:textId="77777777" w:rsidTr="00CA5E3F">
        <w:trPr>
          <w:jc w:val="center"/>
        </w:trPr>
        <w:tc>
          <w:tcPr>
            <w:tcW w:w="565" w:type="dxa"/>
            <w:vAlign w:val="center"/>
          </w:tcPr>
          <w:p w14:paraId="62146A18" w14:textId="1536F4C6" w:rsidR="00CA5E3F" w:rsidRPr="00673E1C" w:rsidRDefault="00F47760" w:rsidP="00083A8E">
            <w:pPr>
              <w:autoSpaceDE w:val="0"/>
              <w:autoSpaceDN w:val="0"/>
              <w:adjustRightInd w:val="0"/>
              <w:jc w:val="center"/>
              <w:rPr>
                <w:rFonts w:ascii="Arial" w:hAnsi="Arial" w:cs="Arial"/>
                <w:sz w:val="20"/>
                <w:szCs w:val="20"/>
              </w:rPr>
            </w:pPr>
            <w:r w:rsidRPr="00673E1C">
              <w:rPr>
                <w:rFonts w:ascii="Arial" w:hAnsi="Arial" w:cs="Arial"/>
                <w:sz w:val="20"/>
                <w:szCs w:val="20"/>
              </w:rPr>
              <w:t>8</w:t>
            </w:r>
            <w:r w:rsidR="00CA5E3F" w:rsidRPr="00673E1C">
              <w:rPr>
                <w:rFonts w:ascii="Arial" w:hAnsi="Arial" w:cs="Arial"/>
                <w:sz w:val="20"/>
                <w:szCs w:val="20"/>
              </w:rPr>
              <w:t>.</w:t>
            </w:r>
          </w:p>
        </w:tc>
        <w:tc>
          <w:tcPr>
            <w:tcW w:w="1086" w:type="dxa"/>
            <w:vAlign w:val="center"/>
          </w:tcPr>
          <w:p w14:paraId="4437002C"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16 02 14</w:t>
            </w:r>
          </w:p>
        </w:tc>
        <w:tc>
          <w:tcPr>
            <w:tcW w:w="3327" w:type="dxa"/>
          </w:tcPr>
          <w:p w14:paraId="0D0E6F94" w14:textId="626101F3"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zużyte urządzenia inne niż wymienione w 16 02 09 </w:t>
            </w:r>
          </w:p>
          <w:p w14:paraId="7DDB4133"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do 16 02 13 </w:t>
            </w:r>
          </w:p>
        </w:tc>
        <w:tc>
          <w:tcPr>
            <w:tcW w:w="1084" w:type="dxa"/>
            <w:vMerge w:val="restart"/>
            <w:vAlign w:val="center"/>
          </w:tcPr>
          <w:p w14:paraId="5F6149D2"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p>
        </w:tc>
        <w:tc>
          <w:tcPr>
            <w:tcW w:w="3323" w:type="dxa"/>
            <w:vMerge w:val="restart"/>
            <w:vAlign w:val="center"/>
          </w:tcPr>
          <w:p w14:paraId="73528EB2" w14:textId="77777777" w:rsidR="003905B8" w:rsidRPr="00673E1C" w:rsidRDefault="003905B8" w:rsidP="00083A8E">
            <w:pPr>
              <w:pStyle w:val="Default"/>
              <w:rPr>
                <w:rFonts w:ascii="Arial" w:hAnsi="Arial" w:cs="Arial"/>
                <w:color w:val="auto"/>
                <w:sz w:val="20"/>
                <w:szCs w:val="20"/>
              </w:rPr>
            </w:pPr>
            <w:r w:rsidRPr="00673E1C">
              <w:rPr>
                <w:rFonts w:ascii="Arial" w:hAnsi="Arial" w:cs="Arial"/>
                <w:color w:val="auto"/>
                <w:sz w:val="20"/>
                <w:szCs w:val="20"/>
              </w:rPr>
              <w:t>p</w:t>
            </w:r>
            <w:r w:rsidR="00CA5E3F" w:rsidRPr="00673E1C">
              <w:rPr>
                <w:rFonts w:ascii="Arial" w:hAnsi="Arial" w:cs="Arial"/>
                <w:color w:val="auto"/>
                <w:sz w:val="20"/>
                <w:szCs w:val="20"/>
              </w:rPr>
              <w:t>ark maszynowy (odpady</w:t>
            </w:r>
          </w:p>
          <w:p w14:paraId="3259E6B7" w14:textId="0AB2401F"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z remontów) </w:t>
            </w:r>
          </w:p>
        </w:tc>
      </w:tr>
      <w:tr w:rsidR="00CA5E3F" w:rsidRPr="00673E1C" w14:paraId="7B029E20" w14:textId="77777777" w:rsidTr="00CA5E3F">
        <w:trPr>
          <w:jc w:val="center"/>
        </w:trPr>
        <w:tc>
          <w:tcPr>
            <w:tcW w:w="565" w:type="dxa"/>
            <w:vAlign w:val="center"/>
          </w:tcPr>
          <w:p w14:paraId="7206DC0A" w14:textId="0A62F8C4" w:rsidR="00CA5E3F" w:rsidRPr="00673E1C" w:rsidRDefault="00F47760" w:rsidP="00083A8E">
            <w:pPr>
              <w:autoSpaceDE w:val="0"/>
              <w:autoSpaceDN w:val="0"/>
              <w:adjustRightInd w:val="0"/>
              <w:jc w:val="center"/>
              <w:rPr>
                <w:rFonts w:ascii="Arial" w:hAnsi="Arial" w:cs="Arial"/>
                <w:sz w:val="20"/>
                <w:szCs w:val="20"/>
              </w:rPr>
            </w:pPr>
            <w:r w:rsidRPr="00673E1C">
              <w:rPr>
                <w:rFonts w:ascii="Arial" w:hAnsi="Arial" w:cs="Arial"/>
                <w:sz w:val="20"/>
                <w:szCs w:val="20"/>
              </w:rPr>
              <w:t>9</w:t>
            </w:r>
            <w:r w:rsidR="00CA5E3F" w:rsidRPr="00673E1C">
              <w:rPr>
                <w:rFonts w:ascii="Arial" w:hAnsi="Arial" w:cs="Arial"/>
                <w:sz w:val="20"/>
                <w:szCs w:val="20"/>
              </w:rPr>
              <w:t>.</w:t>
            </w:r>
          </w:p>
        </w:tc>
        <w:tc>
          <w:tcPr>
            <w:tcW w:w="1086" w:type="dxa"/>
            <w:vAlign w:val="center"/>
          </w:tcPr>
          <w:p w14:paraId="0C34616C"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16 02 16</w:t>
            </w:r>
          </w:p>
        </w:tc>
        <w:tc>
          <w:tcPr>
            <w:tcW w:w="3327" w:type="dxa"/>
            <w:vAlign w:val="center"/>
          </w:tcPr>
          <w:p w14:paraId="508A3464" w14:textId="6BE0D4EC"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elementy usunięte z zużytych urządzeń inne niż wymienione </w:t>
            </w:r>
          </w:p>
          <w:p w14:paraId="6108B718"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w 16 02 15 </w:t>
            </w:r>
          </w:p>
        </w:tc>
        <w:tc>
          <w:tcPr>
            <w:tcW w:w="1084" w:type="dxa"/>
            <w:vMerge/>
            <w:vAlign w:val="center"/>
          </w:tcPr>
          <w:p w14:paraId="2664FA99" w14:textId="77777777" w:rsidR="00CA5E3F" w:rsidRPr="00673E1C" w:rsidRDefault="00CA5E3F" w:rsidP="00083A8E">
            <w:pPr>
              <w:autoSpaceDE w:val="0"/>
              <w:autoSpaceDN w:val="0"/>
              <w:adjustRightInd w:val="0"/>
              <w:jc w:val="center"/>
              <w:rPr>
                <w:rFonts w:ascii="Arial" w:hAnsi="Arial" w:cs="Arial"/>
                <w:sz w:val="20"/>
                <w:szCs w:val="20"/>
              </w:rPr>
            </w:pPr>
          </w:p>
        </w:tc>
        <w:tc>
          <w:tcPr>
            <w:tcW w:w="3323" w:type="dxa"/>
            <w:vMerge/>
            <w:vAlign w:val="center"/>
          </w:tcPr>
          <w:p w14:paraId="0AEE821F" w14:textId="77777777" w:rsidR="00CA5E3F" w:rsidRPr="00673E1C" w:rsidRDefault="00CA5E3F" w:rsidP="00083A8E">
            <w:pPr>
              <w:autoSpaceDE w:val="0"/>
              <w:autoSpaceDN w:val="0"/>
              <w:adjustRightInd w:val="0"/>
              <w:rPr>
                <w:rFonts w:ascii="Arial" w:hAnsi="Arial" w:cs="Arial"/>
                <w:sz w:val="20"/>
                <w:szCs w:val="20"/>
              </w:rPr>
            </w:pPr>
          </w:p>
        </w:tc>
      </w:tr>
      <w:tr w:rsidR="00CA5E3F" w:rsidRPr="00673E1C" w14:paraId="1C9E9DB4" w14:textId="77777777" w:rsidTr="00CA5E3F">
        <w:trPr>
          <w:jc w:val="center"/>
        </w:trPr>
        <w:tc>
          <w:tcPr>
            <w:tcW w:w="565" w:type="dxa"/>
            <w:vAlign w:val="center"/>
          </w:tcPr>
          <w:p w14:paraId="2E791AAD" w14:textId="7A6F154B"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r w:rsidR="00F47760" w:rsidRPr="00673E1C">
              <w:rPr>
                <w:rFonts w:ascii="Arial" w:hAnsi="Arial" w:cs="Arial"/>
                <w:sz w:val="20"/>
                <w:szCs w:val="20"/>
              </w:rPr>
              <w:t>0</w:t>
            </w:r>
            <w:r w:rsidRPr="00673E1C">
              <w:rPr>
                <w:rFonts w:ascii="Arial" w:hAnsi="Arial" w:cs="Arial"/>
                <w:sz w:val="20"/>
                <w:szCs w:val="20"/>
              </w:rPr>
              <w:t>.</w:t>
            </w:r>
          </w:p>
        </w:tc>
        <w:tc>
          <w:tcPr>
            <w:tcW w:w="1086" w:type="dxa"/>
            <w:vAlign w:val="center"/>
          </w:tcPr>
          <w:p w14:paraId="77012BCC"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19 12 03</w:t>
            </w:r>
          </w:p>
        </w:tc>
        <w:tc>
          <w:tcPr>
            <w:tcW w:w="3327" w:type="dxa"/>
            <w:vAlign w:val="center"/>
          </w:tcPr>
          <w:p w14:paraId="02FA1FDC" w14:textId="053F0A14"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metale nieżelazne</w:t>
            </w:r>
          </w:p>
        </w:tc>
        <w:tc>
          <w:tcPr>
            <w:tcW w:w="1084" w:type="dxa"/>
            <w:vAlign w:val="center"/>
          </w:tcPr>
          <w:p w14:paraId="50A4DA04" w14:textId="03C62F00" w:rsidR="00CA5E3F" w:rsidRPr="00673E1C" w:rsidRDefault="005644F5" w:rsidP="00083A8E">
            <w:pPr>
              <w:autoSpaceDE w:val="0"/>
              <w:autoSpaceDN w:val="0"/>
              <w:adjustRightInd w:val="0"/>
              <w:jc w:val="center"/>
              <w:rPr>
                <w:rFonts w:ascii="Arial" w:hAnsi="Arial" w:cs="Arial"/>
                <w:sz w:val="20"/>
                <w:szCs w:val="20"/>
              </w:rPr>
            </w:pPr>
            <w:r w:rsidRPr="00673E1C">
              <w:rPr>
                <w:rFonts w:ascii="Arial" w:hAnsi="Arial" w:cs="Arial"/>
                <w:sz w:val="20"/>
                <w:szCs w:val="20"/>
              </w:rPr>
              <w:t>60</w:t>
            </w:r>
          </w:p>
        </w:tc>
        <w:tc>
          <w:tcPr>
            <w:tcW w:w="3323" w:type="dxa"/>
            <w:vAlign w:val="center"/>
          </w:tcPr>
          <w:p w14:paraId="23F2E41F" w14:textId="77777777" w:rsidR="003905B8" w:rsidRPr="00673E1C" w:rsidRDefault="005644F5" w:rsidP="00083A8E">
            <w:pPr>
              <w:pStyle w:val="Default"/>
              <w:rPr>
                <w:rFonts w:ascii="Arial" w:hAnsi="Arial" w:cs="Arial"/>
                <w:color w:val="auto"/>
                <w:sz w:val="20"/>
                <w:szCs w:val="20"/>
              </w:rPr>
            </w:pPr>
            <w:r w:rsidRPr="00673E1C">
              <w:rPr>
                <w:rFonts w:ascii="Arial" w:hAnsi="Arial" w:cs="Arial"/>
                <w:color w:val="auto"/>
                <w:sz w:val="20"/>
                <w:szCs w:val="20"/>
              </w:rPr>
              <w:t>o</w:t>
            </w:r>
            <w:r w:rsidR="00CA5E3F" w:rsidRPr="00673E1C">
              <w:rPr>
                <w:rFonts w:ascii="Arial" w:hAnsi="Arial" w:cs="Arial"/>
                <w:color w:val="auto"/>
                <w:sz w:val="20"/>
                <w:szCs w:val="20"/>
              </w:rPr>
              <w:t>dpad poprodukcyjny (odpad</w:t>
            </w:r>
          </w:p>
          <w:p w14:paraId="5F4CB3E7" w14:textId="499994EB"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z segregacji oraz remontów) </w:t>
            </w:r>
          </w:p>
        </w:tc>
      </w:tr>
      <w:tr w:rsidR="00CA5E3F" w:rsidRPr="00673E1C" w14:paraId="418F08FB" w14:textId="77777777" w:rsidTr="00CA5E3F">
        <w:trPr>
          <w:jc w:val="center"/>
        </w:trPr>
        <w:tc>
          <w:tcPr>
            <w:tcW w:w="565" w:type="dxa"/>
            <w:vAlign w:val="center"/>
          </w:tcPr>
          <w:p w14:paraId="0C14D4BE" w14:textId="57209CA6"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r w:rsidR="00F47760" w:rsidRPr="00673E1C">
              <w:rPr>
                <w:rFonts w:ascii="Arial" w:hAnsi="Arial" w:cs="Arial"/>
                <w:sz w:val="20"/>
                <w:szCs w:val="20"/>
              </w:rPr>
              <w:t>1</w:t>
            </w:r>
            <w:r w:rsidRPr="00673E1C">
              <w:rPr>
                <w:rFonts w:ascii="Arial" w:hAnsi="Arial" w:cs="Arial"/>
                <w:sz w:val="20"/>
                <w:szCs w:val="20"/>
              </w:rPr>
              <w:t>.</w:t>
            </w:r>
          </w:p>
        </w:tc>
        <w:tc>
          <w:tcPr>
            <w:tcW w:w="1086" w:type="dxa"/>
            <w:vAlign w:val="center"/>
          </w:tcPr>
          <w:p w14:paraId="1632220A"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19 12 04</w:t>
            </w:r>
          </w:p>
        </w:tc>
        <w:tc>
          <w:tcPr>
            <w:tcW w:w="3327" w:type="dxa"/>
            <w:vAlign w:val="center"/>
          </w:tcPr>
          <w:p w14:paraId="1C50A922" w14:textId="60E808B0"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tworzywa sztuczne i guma</w:t>
            </w:r>
          </w:p>
        </w:tc>
        <w:tc>
          <w:tcPr>
            <w:tcW w:w="1084" w:type="dxa"/>
            <w:vAlign w:val="center"/>
          </w:tcPr>
          <w:p w14:paraId="5D754C79"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5</w:t>
            </w:r>
          </w:p>
        </w:tc>
        <w:tc>
          <w:tcPr>
            <w:tcW w:w="3323" w:type="dxa"/>
            <w:vAlign w:val="center"/>
          </w:tcPr>
          <w:p w14:paraId="7803B6F7"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Dział Produkcji, Rozwoju (odpady z remontów) </w:t>
            </w:r>
          </w:p>
        </w:tc>
      </w:tr>
      <w:tr w:rsidR="00CA5E3F" w:rsidRPr="00673E1C" w14:paraId="6A591AF6" w14:textId="77777777" w:rsidTr="00CA5E3F">
        <w:trPr>
          <w:jc w:val="center"/>
        </w:trPr>
        <w:tc>
          <w:tcPr>
            <w:tcW w:w="565" w:type="dxa"/>
            <w:vAlign w:val="center"/>
          </w:tcPr>
          <w:p w14:paraId="27586AB7" w14:textId="730F3541"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r w:rsidR="00F47760" w:rsidRPr="00673E1C">
              <w:rPr>
                <w:rFonts w:ascii="Arial" w:hAnsi="Arial" w:cs="Arial"/>
                <w:sz w:val="20"/>
                <w:szCs w:val="20"/>
              </w:rPr>
              <w:t>2</w:t>
            </w:r>
            <w:r w:rsidRPr="00673E1C">
              <w:rPr>
                <w:rFonts w:ascii="Arial" w:hAnsi="Arial" w:cs="Arial"/>
                <w:sz w:val="20"/>
                <w:szCs w:val="20"/>
              </w:rPr>
              <w:t>.</w:t>
            </w:r>
          </w:p>
        </w:tc>
        <w:tc>
          <w:tcPr>
            <w:tcW w:w="1086" w:type="dxa"/>
            <w:vAlign w:val="center"/>
          </w:tcPr>
          <w:p w14:paraId="0602A6AE"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10 10 12</w:t>
            </w:r>
          </w:p>
        </w:tc>
        <w:tc>
          <w:tcPr>
            <w:tcW w:w="3327" w:type="dxa"/>
            <w:vAlign w:val="center"/>
          </w:tcPr>
          <w:p w14:paraId="2EC11D88" w14:textId="2A4C5A8F"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 xml:space="preserve">inne cząstki stałe niż wymienione w 10 10 11 („odsiewka” – frakcja </w:t>
            </w:r>
            <w:proofErr w:type="spellStart"/>
            <w:r w:rsidRPr="00673E1C">
              <w:rPr>
                <w:rFonts w:ascii="Arial" w:hAnsi="Arial" w:cs="Arial"/>
                <w:sz w:val="20"/>
                <w:szCs w:val="20"/>
              </w:rPr>
              <w:t>podsitowa</w:t>
            </w:r>
            <w:proofErr w:type="spellEnd"/>
            <w:r w:rsidRPr="00673E1C">
              <w:rPr>
                <w:rFonts w:ascii="Arial" w:hAnsi="Arial" w:cs="Arial"/>
                <w:sz w:val="20"/>
                <w:szCs w:val="20"/>
              </w:rPr>
              <w:t>)</w:t>
            </w:r>
          </w:p>
        </w:tc>
        <w:tc>
          <w:tcPr>
            <w:tcW w:w="1084" w:type="dxa"/>
            <w:vAlign w:val="center"/>
          </w:tcPr>
          <w:p w14:paraId="4196A659"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2000</w:t>
            </w:r>
          </w:p>
        </w:tc>
        <w:tc>
          <w:tcPr>
            <w:tcW w:w="3323" w:type="dxa"/>
            <w:vAlign w:val="center"/>
          </w:tcPr>
          <w:p w14:paraId="4B788A29" w14:textId="75F51941" w:rsidR="00CA5E3F" w:rsidRPr="00673E1C" w:rsidRDefault="003905B8" w:rsidP="00083A8E">
            <w:pPr>
              <w:pStyle w:val="Default"/>
              <w:rPr>
                <w:rFonts w:ascii="Arial" w:hAnsi="Arial" w:cs="Arial"/>
                <w:color w:val="auto"/>
                <w:sz w:val="20"/>
                <w:szCs w:val="20"/>
              </w:rPr>
            </w:pPr>
            <w:r w:rsidRPr="00673E1C">
              <w:rPr>
                <w:rFonts w:ascii="Arial" w:hAnsi="Arial" w:cs="Arial"/>
                <w:color w:val="auto"/>
                <w:sz w:val="20"/>
                <w:szCs w:val="20"/>
              </w:rPr>
              <w:t>o</w:t>
            </w:r>
            <w:r w:rsidR="00CA5E3F" w:rsidRPr="00673E1C">
              <w:rPr>
                <w:rFonts w:ascii="Arial" w:hAnsi="Arial" w:cs="Arial"/>
                <w:color w:val="auto"/>
                <w:sz w:val="20"/>
                <w:szCs w:val="20"/>
              </w:rPr>
              <w:t xml:space="preserve">dpad powstały na urządzeniu </w:t>
            </w:r>
            <w:proofErr w:type="spellStart"/>
            <w:r w:rsidR="00CA5E3F" w:rsidRPr="00673E1C">
              <w:rPr>
                <w:rFonts w:ascii="Arial" w:hAnsi="Arial" w:cs="Arial"/>
                <w:color w:val="auto"/>
                <w:sz w:val="20"/>
                <w:szCs w:val="20"/>
              </w:rPr>
              <w:t>Intal</w:t>
            </w:r>
            <w:proofErr w:type="spellEnd"/>
            <w:r w:rsidR="00CA5E3F" w:rsidRPr="00673E1C">
              <w:rPr>
                <w:rFonts w:ascii="Arial" w:hAnsi="Arial" w:cs="Arial"/>
                <w:color w:val="auto"/>
                <w:sz w:val="20"/>
                <w:szCs w:val="20"/>
              </w:rPr>
              <w:t xml:space="preserve"> – Dział Produkcji (oczyszczanie surowca wtórnego) </w:t>
            </w:r>
          </w:p>
        </w:tc>
      </w:tr>
      <w:tr w:rsidR="00CA5E3F" w:rsidRPr="00673E1C" w14:paraId="7AA2DDBF" w14:textId="77777777" w:rsidTr="00CA5E3F">
        <w:trPr>
          <w:jc w:val="center"/>
        </w:trPr>
        <w:tc>
          <w:tcPr>
            <w:tcW w:w="565" w:type="dxa"/>
            <w:vAlign w:val="center"/>
          </w:tcPr>
          <w:p w14:paraId="776C47EC" w14:textId="6D9A14BD"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r w:rsidR="00F47760" w:rsidRPr="00673E1C">
              <w:rPr>
                <w:rFonts w:ascii="Arial" w:hAnsi="Arial" w:cs="Arial"/>
                <w:sz w:val="20"/>
                <w:szCs w:val="20"/>
              </w:rPr>
              <w:t>3</w:t>
            </w:r>
            <w:r w:rsidRPr="00673E1C">
              <w:rPr>
                <w:rFonts w:ascii="Arial" w:hAnsi="Arial" w:cs="Arial"/>
                <w:sz w:val="20"/>
                <w:szCs w:val="20"/>
              </w:rPr>
              <w:t>.</w:t>
            </w:r>
          </w:p>
        </w:tc>
        <w:tc>
          <w:tcPr>
            <w:tcW w:w="1086" w:type="dxa"/>
            <w:vAlign w:val="center"/>
          </w:tcPr>
          <w:p w14:paraId="101032E8"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17 04 05</w:t>
            </w:r>
          </w:p>
        </w:tc>
        <w:tc>
          <w:tcPr>
            <w:tcW w:w="3327" w:type="dxa"/>
            <w:vAlign w:val="center"/>
          </w:tcPr>
          <w:p w14:paraId="587D9FA8" w14:textId="424968B5"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żelazo i stal</w:t>
            </w:r>
          </w:p>
        </w:tc>
        <w:tc>
          <w:tcPr>
            <w:tcW w:w="1084" w:type="dxa"/>
            <w:vAlign w:val="center"/>
          </w:tcPr>
          <w:p w14:paraId="6662E4C4"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1200</w:t>
            </w:r>
          </w:p>
        </w:tc>
        <w:tc>
          <w:tcPr>
            <w:tcW w:w="3323" w:type="dxa"/>
            <w:vAlign w:val="center"/>
          </w:tcPr>
          <w:p w14:paraId="7AEF3341" w14:textId="26248437" w:rsidR="00CA5E3F" w:rsidRPr="00673E1C" w:rsidRDefault="003905B8" w:rsidP="00083A8E">
            <w:pPr>
              <w:pStyle w:val="Default"/>
              <w:rPr>
                <w:rFonts w:ascii="Arial" w:hAnsi="Arial" w:cs="Arial"/>
                <w:color w:val="auto"/>
                <w:sz w:val="20"/>
                <w:szCs w:val="20"/>
              </w:rPr>
            </w:pPr>
            <w:r w:rsidRPr="00673E1C">
              <w:rPr>
                <w:rFonts w:ascii="Arial" w:hAnsi="Arial" w:cs="Arial"/>
                <w:color w:val="auto"/>
                <w:sz w:val="20"/>
                <w:szCs w:val="20"/>
              </w:rPr>
              <w:t>o</w:t>
            </w:r>
            <w:r w:rsidR="00CA5E3F" w:rsidRPr="00673E1C">
              <w:rPr>
                <w:rFonts w:ascii="Arial" w:hAnsi="Arial" w:cs="Arial"/>
                <w:color w:val="auto"/>
                <w:sz w:val="20"/>
                <w:szCs w:val="20"/>
              </w:rPr>
              <w:t>dpad poprodukcyjny (odpady z remontów</w:t>
            </w:r>
          </w:p>
          <w:p w14:paraId="458E2EB6" w14:textId="77777777" w:rsidR="00CA5E3F" w:rsidRPr="00673E1C" w:rsidRDefault="00CA5E3F" w:rsidP="00083A8E">
            <w:pPr>
              <w:pStyle w:val="Default"/>
              <w:rPr>
                <w:rFonts w:ascii="Arial" w:hAnsi="Arial" w:cs="Arial"/>
                <w:color w:val="auto"/>
                <w:sz w:val="20"/>
                <w:szCs w:val="20"/>
              </w:rPr>
            </w:pPr>
            <w:r w:rsidRPr="00673E1C">
              <w:rPr>
                <w:rFonts w:ascii="Arial" w:hAnsi="Arial" w:cs="Arial"/>
                <w:color w:val="auto"/>
                <w:sz w:val="20"/>
                <w:szCs w:val="20"/>
              </w:rPr>
              <w:t xml:space="preserve">i z oczyszczania surowca wtórnego) </w:t>
            </w:r>
          </w:p>
        </w:tc>
      </w:tr>
      <w:tr w:rsidR="00CA5E3F" w:rsidRPr="00673E1C" w14:paraId="6589BBF9" w14:textId="77777777" w:rsidTr="00CA5E3F">
        <w:trPr>
          <w:jc w:val="center"/>
        </w:trPr>
        <w:tc>
          <w:tcPr>
            <w:tcW w:w="565" w:type="dxa"/>
            <w:vAlign w:val="center"/>
          </w:tcPr>
          <w:p w14:paraId="5521DC3A" w14:textId="5320B061"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w:t>
            </w:r>
            <w:r w:rsidR="00F47760" w:rsidRPr="00673E1C">
              <w:rPr>
                <w:rFonts w:ascii="Arial" w:hAnsi="Arial" w:cs="Arial"/>
                <w:sz w:val="20"/>
                <w:szCs w:val="20"/>
              </w:rPr>
              <w:t>4</w:t>
            </w:r>
            <w:r w:rsidRPr="00673E1C">
              <w:rPr>
                <w:rFonts w:ascii="Arial" w:hAnsi="Arial" w:cs="Arial"/>
                <w:sz w:val="20"/>
                <w:szCs w:val="20"/>
              </w:rPr>
              <w:t>.</w:t>
            </w:r>
          </w:p>
        </w:tc>
        <w:tc>
          <w:tcPr>
            <w:tcW w:w="1086" w:type="dxa"/>
            <w:vAlign w:val="center"/>
          </w:tcPr>
          <w:p w14:paraId="0F0A7005"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19 12 02</w:t>
            </w:r>
          </w:p>
        </w:tc>
        <w:tc>
          <w:tcPr>
            <w:tcW w:w="3327" w:type="dxa"/>
            <w:vAlign w:val="center"/>
          </w:tcPr>
          <w:p w14:paraId="1E782637" w14:textId="3F28FD73" w:rsidR="00CA5E3F" w:rsidRPr="00673E1C" w:rsidRDefault="00CA5E3F" w:rsidP="00083A8E">
            <w:pPr>
              <w:autoSpaceDE w:val="0"/>
              <w:autoSpaceDN w:val="0"/>
              <w:adjustRightInd w:val="0"/>
              <w:rPr>
                <w:rFonts w:ascii="Arial" w:hAnsi="Arial" w:cs="Arial"/>
                <w:sz w:val="20"/>
                <w:szCs w:val="20"/>
              </w:rPr>
            </w:pPr>
            <w:r w:rsidRPr="00673E1C">
              <w:rPr>
                <w:rFonts w:ascii="Arial" w:hAnsi="Arial" w:cs="Arial"/>
                <w:sz w:val="20"/>
                <w:szCs w:val="20"/>
              </w:rPr>
              <w:t>metale żelazne</w:t>
            </w:r>
          </w:p>
        </w:tc>
        <w:tc>
          <w:tcPr>
            <w:tcW w:w="1084" w:type="dxa"/>
            <w:vAlign w:val="center"/>
          </w:tcPr>
          <w:p w14:paraId="025EE0E1" w14:textId="77777777" w:rsidR="00CA5E3F" w:rsidRPr="00673E1C" w:rsidRDefault="00CA5E3F" w:rsidP="00083A8E">
            <w:pPr>
              <w:autoSpaceDE w:val="0"/>
              <w:autoSpaceDN w:val="0"/>
              <w:adjustRightInd w:val="0"/>
              <w:jc w:val="center"/>
              <w:rPr>
                <w:rFonts w:ascii="Arial" w:hAnsi="Arial" w:cs="Arial"/>
                <w:sz w:val="20"/>
                <w:szCs w:val="20"/>
              </w:rPr>
            </w:pPr>
            <w:r w:rsidRPr="00673E1C">
              <w:rPr>
                <w:rFonts w:ascii="Arial" w:hAnsi="Arial" w:cs="Arial"/>
                <w:sz w:val="20"/>
                <w:szCs w:val="20"/>
              </w:rPr>
              <w:t>300</w:t>
            </w:r>
          </w:p>
        </w:tc>
        <w:tc>
          <w:tcPr>
            <w:tcW w:w="3323" w:type="dxa"/>
            <w:vAlign w:val="center"/>
          </w:tcPr>
          <w:p w14:paraId="0CE5C380" w14:textId="30ED2284" w:rsidR="00CA5E3F" w:rsidRPr="00673E1C" w:rsidRDefault="003905B8" w:rsidP="00083A8E">
            <w:pPr>
              <w:autoSpaceDE w:val="0"/>
              <w:autoSpaceDN w:val="0"/>
              <w:adjustRightInd w:val="0"/>
              <w:rPr>
                <w:rFonts w:ascii="Arial" w:hAnsi="Arial" w:cs="Arial"/>
                <w:sz w:val="20"/>
                <w:szCs w:val="20"/>
              </w:rPr>
            </w:pPr>
            <w:r w:rsidRPr="00673E1C">
              <w:rPr>
                <w:rFonts w:ascii="Arial" w:hAnsi="Arial" w:cs="Arial"/>
                <w:sz w:val="20"/>
                <w:szCs w:val="20"/>
              </w:rPr>
              <w:t>o</w:t>
            </w:r>
            <w:r w:rsidR="00CA5E3F" w:rsidRPr="00673E1C">
              <w:rPr>
                <w:rFonts w:ascii="Arial" w:hAnsi="Arial" w:cs="Arial"/>
                <w:sz w:val="20"/>
                <w:szCs w:val="20"/>
              </w:rPr>
              <w:t>dpad poprodukcyjny (odpad z segregacji oraz remontów)</w:t>
            </w:r>
          </w:p>
        </w:tc>
      </w:tr>
    </w:tbl>
    <w:p w14:paraId="04EC263C" w14:textId="4869817E" w:rsidR="00992328" w:rsidRPr="00673E1C" w:rsidRDefault="00443493" w:rsidP="001D0491">
      <w:pPr>
        <w:pStyle w:val="Nagwek3"/>
        <w:spacing w:before="240"/>
      </w:pPr>
      <w:r w:rsidRPr="00673E1C">
        <w:rPr>
          <w:b/>
          <w:bCs/>
        </w:rPr>
        <w:t>I.14.</w:t>
      </w:r>
      <w:r w:rsidRPr="00673E1C">
        <w:t xml:space="preserve"> W punkcie </w:t>
      </w:r>
      <w:r w:rsidRPr="00673E1C">
        <w:rPr>
          <w:b/>
          <w:bCs/>
        </w:rPr>
        <w:t>IV 1.1.</w:t>
      </w:r>
      <w:r w:rsidRPr="00673E1C">
        <w:t xml:space="preserve"> w Tabeli 7 dodaję wiersze o L.p. 3, 4 i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tblDescription w:val="parametry źródeł emisji i czas ich pracy"/>
      </w:tblPr>
      <w:tblGrid>
        <w:gridCol w:w="461"/>
        <w:gridCol w:w="2403"/>
        <w:gridCol w:w="992"/>
        <w:gridCol w:w="993"/>
        <w:gridCol w:w="1091"/>
        <w:gridCol w:w="1035"/>
        <w:gridCol w:w="992"/>
      </w:tblGrid>
      <w:tr w:rsidR="00A14D06" w:rsidRPr="00673E1C" w14:paraId="46CE5D2E" w14:textId="77777777" w:rsidTr="00A14D06">
        <w:tc>
          <w:tcPr>
            <w:tcW w:w="461" w:type="dxa"/>
            <w:vAlign w:val="center"/>
          </w:tcPr>
          <w:p w14:paraId="7DE5A8AA" w14:textId="7ABA0B2F" w:rsidR="00443493" w:rsidRPr="00673E1C" w:rsidRDefault="00443493"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3</w:t>
            </w:r>
          </w:p>
        </w:tc>
        <w:tc>
          <w:tcPr>
            <w:tcW w:w="2403" w:type="dxa"/>
            <w:vAlign w:val="center"/>
          </w:tcPr>
          <w:p w14:paraId="6A35FD2A" w14:textId="62AC8199" w:rsidR="00443493" w:rsidRPr="00673E1C" w:rsidRDefault="00443493"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E 3 odlewnia</w:t>
            </w:r>
          </w:p>
        </w:tc>
        <w:tc>
          <w:tcPr>
            <w:tcW w:w="992" w:type="dxa"/>
            <w:vAlign w:val="center"/>
          </w:tcPr>
          <w:p w14:paraId="4E4A88C0" w14:textId="4955E310" w:rsidR="00443493" w:rsidRPr="00673E1C" w:rsidRDefault="00A14D06"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20</w:t>
            </w:r>
          </w:p>
        </w:tc>
        <w:tc>
          <w:tcPr>
            <w:tcW w:w="993" w:type="dxa"/>
            <w:vAlign w:val="center"/>
          </w:tcPr>
          <w:p w14:paraId="1E2AB922" w14:textId="7C857DA9"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1,0</w:t>
            </w:r>
          </w:p>
        </w:tc>
        <w:tc>
          <w:tcPr>
            <w:tcW w:w="1091" w:type="dxa"/>
            <w:vAlign w:val="center"/>
          </w:tcPr>
          <w:p w14:paraId="57D40071" w14:textId="21D76A1A"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8,84</w:t>
            </w:r>
          </w:p>
        </w:tc>
        <w:tc>
          <w:tcPr>
            <w:tcW w:w="1035" w:type="dxa"/>
            <w:vAlign w:val="center"/>
          </w:tcPr>
          <w:p w14:paraId="5D15C29D" w14:textId="0EF8B95E"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305</w:t>
            </w:r>
          </w:p>
        </w:tc>
        <w:tc>
          <w:tcPr>
            <w:tcW w:w="992" w:type="dxa"/>
            <w:vAlign w:val="center"/>
          </w:tcPr>
          <w:p w14:paraId="26D7FB3F" w14:textId="3B4A57D7"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8760</w:t>
            </w:r>
          </w:p>
        </w:tc>
      </w:tr>
      <w:tr w:rsidR="00A14D06" w:rsidRPr="00673E1C" w14:paraId="4202416E" w14:textId="77777777" w:rsidTr="00A14D06">
        <w:tc>
          <w:tcPr>
            <w:tcW w:w="461" w:type="dxa"/>
            <w:vAlign w:val="center"/>
          </w:tcPr>
          <w:p w14:paraId="75D97783" w14:textId="5DA38B65" w:rsidR="00443493" w:rsidRPr="00673E1C" w:rsidRDefault="00443493"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4</w:t>
            </w:r>
          </w:p>
        </w:tc>
        <w:tc>
          <w:tcPr>
            <w:tcW w:w="2403" w:type="dxa"/>
            <w:vAlign w:val="center"/>
          </w:tcPr>
          <w:p w14:paraId="32CAD992" w14:textId="3844CE03" w:rsidR="00443493" w:rsidRPr="00673E1C" w:rsidRDefault="00443493"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E 4 odlewnia</w:t>
            </w:r>
          </w:p>
        </w:tc>
        <w:tc>
          <w:tcPr>
            <w:tcW w:w="992" w:type="dxa"/>
            <w:vAlign w:val="center"/>
          </w:tcPr>
          <w:p w14:paraId="2B098EFB" w14:textId="0BB425FE" w:rsidR="00443493" w:rsidRPr="00673E1C" w:rsidRDefault="00A14D06"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20</w:t>
            </w:r>
          </w:p>
        </w:tc>
        <w:tc>
          <w:tcPr>
            <w:tcW w:w="993" w:type="dxa"/>
            <w:vAlign w:val="center"/>
          </w:tcPr>
          <w:p w14:paraId="28BEFDF7" w14:textId="670EBBBD"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1,0</w:t>
            </w:r>
          </w:p>
        </w:tc>
        <w:tc>
          <w:tcPr>
            <w:tcW w:w="1091" w:type="dxa"/>
            <w:vAlign w:val="center"/>
          </w:tcPr>
          <w:p w14:paraId="4221AAD9" w14:textId="04796A58"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8,84</w:t>
            </w:r>
          </w:p>
        </w:tc>
        <w:tc>
          <w:tcPr>
            <w:tcW w:w="1035" w:type="dxa"/>
            <w:vAlign w:val="center"/>
          </w:tcPr>
          <w:p w14:paraId="20A41090" w14:textId="4504D030"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305</w:t>
            </w:r>
          </w:p>
        </w:tc>
        <w:tc>
          <w:tcPr>
            <w:tcW w:w="992" w:type="dxa"/>
            <w:vAlign w:val="center"/>
          </w:tcPr>
          <w:p w14:paraId="511C33F6" w14:textId="4877A35A"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8760</w:t>
            </w:r>
          </w:p>
        </w:tc>
      </w:tr>
      <w:tr w:rsidR="00443493" w:rsidRPr="00673E1C" w14:paraId="1FB8AAC8" w14:textId="77777777" w:rsidTr="00A14D06">
        <w:tc>
          <w:tcPr>
            <w:tcW w:w="461" w:type="dxa"/>
            <w:vAlign w:val="center"/>
          </w:tcPr>
          <w:p w14:paraId="38738916" w14:textId="0A7C8EF4" w:rsidR="00443493" w:rsidRPr="00673E1C" w:rsidRDefault="00443493"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5</w:t>
            </w:r>
          </w:p>
        </w:tc>
        <w:tc>
          <w:tcPr>
            <w:tcW w:w="2403" w:type="dxa"/>
            <w:vAlign w:val="center"/>
          </w:tcPr>
          <w:p w14:paraId="435EDD1F" w14:textId="1DCB8494" w:rsidR="00443493" w:rsidRPr="00673E1C" w:rsidRDefault="00C64944"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E5</w:t>
            </w:r>
            <w:r w:rsidR="00A14D06" w:rsidRPr="00673E1C">
              <w:rPr>
                <w:rFonts w:ascii="Arial" w:hAnsi="Arial" w:cs="Arial"/>
                <w:bCs/>
                <w:sz w:val="20"/>
                <w:szCs w:val="20"/>
              </w:rPr>
              <w:t xml:space="preserve"> – emitor odpylania z nowej hali</w:t>
            </w:r>
          </w:p>
        </w:tc>
        <w:tc>
          <w:tcPr>
            <w:tcW w:w="992" w:type="dxa"/>
            <w:vAlign w:val="center"/>
          </w:tcPr>
          <w:p w14:paraId="2955B6B8" w14:textId="503D3C32" w:rsidR="00443493" w:rsidRPr="00673E1C" w:rsidRDefault="00A14D06"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20</w:t>
            </w:r>
          </w:p>
        </w:tc>
        <w:tc>
          <w:tcPr>
            <w:tcW w:w="993" w:type="dxa"/>
            <w:vAlign w:val="center"/>
          </w:tcPr>
          <w:p w14:paraId="584F7D1F" w14:textId="568F7CBB"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1,2</w:t>
            </w:r>
          </w:p>
        </w:tc>
        <w:tc>
          <w:tcPr>
            <w:tcW w:w="1091" w:type="dxa"/>
            <w:vAlign w:val="center"/>
          </w:tcPr>
          <w:p w14:paraId="7C7FE4A7" w14:textId="3BB0989D"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12,3</w:t>
            </w:r>
          </w:p>
        </w:tc>
        <w:tc>
          <w:tcPr>
            <w:tcW w:w="1035" w:type="dxa"/>
            <w:vAlign w:val="center"/>
          </w:tcPr>
          <w:p w14:paraId="5173C511" w14:textId="1209CED4"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305</w:t>
            </w:r>
          </w:p>
        </w:tc>
        <w:tc>
          <w:tcPr>
            <w:tcW w:w="992" w:type="dxa"/>
            <w:vAlign w:val="center"/>
          </w:tcPr>
          <w:p w14:paraId="615BF451" w14:textId="1554CB4C" w:rsidR="00443493" w:rsidRPr="00673E1C" w:rsidRDefault="002374AF" w:rsidP="00083A8E">
            <w:pPr>
              <w:autoSpaceDE w:val="0"/>
              <w:autoSpaceDN w:val="0"/>
              <w:adjustRightInd w:val="0"/>
              <w:jc w:val="center"/>
              <w:rPr>
                <w:rFonts w:ascii="Arial" w:hAnsi="Arial" w:cs="Arial"/>
                <w:bCs/>
                <w:sz w:val="20"/>
                <w:szCs w:val="20"/>
              </w:rPr>
            </w:pPr>
            <w:r w:rsidRPr="00673E1C">
              <w:rPr>
                <w:rFonts w:ascii="Arial" w:hAnsi="Arial" w:cs="Arial"/>
                <w:bCs/>
                <w:sz w:val="20"/>
                <w:szCs w:val="20"/>
              </w:rPr>
              <w:t>8760</w:t>
            </w:r>
          </w:p>
        </w:tc>
      </w:tr>
    </w:tbl>
    <w:p w14:paraId="229FD942" w14:textId="150486CF" w:rsidR="002374AF" w:rsidRPr="00673E1C" w:rsidRDefault="002374AF" w:rsidP="001D0491">
      <w:pPr>
        <w:pStyle w:val="Nagwek3"/>
        <w:spacing w:before="240"/>
      </w:pPr>
      <w:r w:rsidRPr="00673E1C">
        <w:rPr>
          <w:b/>
          <w:bCs/>
        </w:rPr>
        <w:t>I.15.</w:t>
      </w:r>
      <w:r w:rsidRPr="00673E1C">
        <w:t xml:space="preserve"> W punkcie </w:t>
      </w:r>
      <w:r w:rsidRPr="00673E1C">
        <w:rPr>
          <w:b/>
          <w:bCs/>
        </w:rPr>
        <w:t>IV 2.1.</w:t>
      </w:r>
      <w:r w:rsidRPr="00673E1C">
        <w:t xml:space="preserve"> w Tabeli 8 dodaję wiersze: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tblDescription w:val="źródła emisji oraz urządzenia ochrony powietrza"/>
      </w:tblPr>
      <w:tblGrid>
        <w:gridCol w:w="3856"/>
        <w:gridCol w:w="3969"/>
      </w:tblGrid>
      <w:tr w:rsidR="002374AF" w:rsidRPr="00673E1C" w14:paraId="4E1747E7" w14:textId="77777777" w:rsidTr="004D51C8">
        <w:tc>
          <w:tcPr>
            <w:tcW w:w="3856" w:type="dxa"/>
            <w:vAlign w:val="center"/>
          </w:tcPr>
          <w:p w14:paraId="6ECDCE6B" w14:textId="4F7D7636" w:rsidR="002374AF" w:rsidRPr="00673E1C" w:rsidRDefault="004D51C8" w:rsidP="002374AF">
            <w:pPr>
              <w:autoSpaceDE w:val="0"/>
              <w:autoSpaceDN w:val="0"/>
              <w:adjustRightInd w:val="0"/>
              <w:rPr>
                <w:rFonts w:ascii="Arial" w:hAnsi="Arial" w:cs="Arial"/>
                <w:bCs/>
                <w:sz w:val="20"/>
                <w:szCs w:val="20"/>
              </w:rPr>
            </w:pPr>
            <w:r w:rsidRPr="00673E1C">
              <w:rPr>
                <w:rFonts w:ascii="Arial" w:hAnsi="Arial" w:cs="Arial"/>
                <w:bCs/>
                <w:sz w:val="20"/>
                <w:szCs w:val="20"/>
              </w:rPr>
              <w:t>p</w:t>
            </w:r>
            <w:r w:rsidR="002374AF" w:rsidRPr="00673E1C">
              <w:rPr>
                <w:rFonts w:ascii="Arial" w:hAnsi="Arial" w:cs="Arial"/>
                <w:bCs/>
                <w:sz w:val="20"/>
                <w:szCs w:val="20"/>
              </w:rPr>
              <w:t xml:space="preserve">iec </w:t>
            </w:r>
            <w:proofErr w:type="spellStart"/>
            <w:r w:rsidR="002374AF" w:rsidRPr="00673E1C">
              <w:rPr>
                <w:rFonts w:ascii="Arial" w:hAnsi="Arial" w:cs="Arial"/>
                <w:bCs/>
                <w:sz w:val="20"/>
                <w:szCs w:val="20"/>
              </w:rPr>
              <w:t>topialny</w:t>
            </w:r>
            <w:proofErr w:type="spellEnd"/>
            <w:r w:rsidR="002374AF" w:rsidRPr="00673E1C">
              <w:rPr>
                <w:rFonts w:ascii="Arial" w:hAnsi="Arial" w:cs="Arial"/>
                <w:bCs/>
                <w:sz w:val="20"/>
                <w:szCs w:val="20"/>
              </w:rPr>
              <w:t xml:space="preserve"> PIT 6000 – 2 szt., piec odlewniczy 14 Mg</w:t>
            </w:r>
          </w:p>
        </w:tc>
        <w:tc>
          <w:tcPr>
            <w:tcW w:w="3969" w:type="dxa"/>
            <w:vAlign w:val="center"/>
          </w:tcPr>
          <w:p w14:paraId="6874CCA4" w14:textId="601028C9" w:rsidR="002374AF" w:rsidRPr="00673E1C" w:rsidRDefault="004D51C8" w:rsidP="004D51C8">
            <w:pPr>
              <w:autoSpaceDE w:val="0"/>
              <w:autoSpaceDN w:val="0"/>
              <w:adjustRightInd w:val="0"/>
              <w:rPr>
                <w:rFonts w:ascii="Arial" w:hAnsi="Arial" w:cs="Arial"/>
                <w:bCs/>
                <w:sz w:val="20"/>
                <w:szCs w:val="20"/>
              </w:rPr>
            </w:pPr>
            <w:r w:rsidRPr="00673E1C">
              <w:rPr>
                <w:rFonts w:ascii="Arial" w:hAnsi="Arial" w:cs="Arial"/>
                <w:bCs/>
                <w:sz w:val="20"/>
                <w:szCs w:val="20"/>
              </w:rPr>
              <w:t>p</w:t>
            </w:r>
            <w:r w:rsidR="002374AF" w:rsidRPr="00673E1C">
              <w:rPr>
                <w:rFonts w:ascii="Arial" w:hAnsi="Arial" w:cs="Arial"/>
                <w:bCs/>
                <w:sz w:val="20"/>
                <w:szCs w:val="20"/>
              </w:rPr>
              <w:t>oprzez filtr pulsacyjny workowo-tkaninowy i emitor E 3 i E 4</w:t>
            </w:r>
          </w:p>
        </w:tc>
      </w:tr>
      <w:tr w:rsidR="002374AF" w:rsidRPr="00673E1C" w14:paraId="6A08DB48" w14:textId="77777777" w:rsidTr="004D51C8">
        <w:tc>
          <w:tcPr>
            <w:tcW w:w="3856" w:type="dxa"/>
            <w:vAlign w:val="center"/>
          </w:tcPr>
          <w:p w14:paraId="6E2E3C3C" w14:textId="7A7898B2" w:rsidR="002374AF" w:rsidRPr="00673E1C" w:rsidRDefault="004D51C8" w:rsidP="004D51C8">
            <w:pPr>
              <w:autoSpaceDE w:val="0"/>
              <w:autoSpaceDN w:val="0"/>
              <w:adjustRightInd w:val="0"/>
              <w:rPr>
                <w:rFonts w:ascii="Arial" w:hAnsi="Arial" w:cs="Arial"/>
                <w:bCs/>
                <w:sz w:val="20"/>
                <w:szCs w:val="20"/>
              </w:rPr>
            </w:pPr>
            <w:r w:rsidRPr="00673E1C">
              <w:rPr>
                <w:rFonts w:ascii="Arial" w:hAnsi="Arial" w:cs="Arial"/>
                <w:bCs/>
                <w:sz w:val="20"/>
                <w:szCs w:val="20"/>
              </w:rPr>
              <w:t xml:space="preserve">urządzenie do odzysku </w:t>
            </w:r>
            <w:proofErr w:type="spellStart"/>
            <w:r w:rsidRPr="00673E1C">
              <w:rPr>
                <w:rFonts w:ascii="Arial" w:hAnsi="Arial" w:cs="Arial"/>
                <w:bCs/>
                <w:sz w:val="20"/>
                <w:szCs w:val="20"/>
              </w:rPr>
              <w:t>glinu</w:t>
            </w:r>
            <w:proofErr w:type="spellEnd"/>
            <w:r w:rsidRPr="00673E1C">
              <w:rPr>
                <w:rFonts w:ascii="Arial" w:hAnsi="Arial" w:cs="Arial"/>
                <w:bCs/>
                <w:sz w:val="20"/>
                <w:szCs w:val="20"/>
              </w:rPr>
              <w:t xml:space="preserve"> ze zgarów</w:t>
            </w:r>
          </w:p>
        </w:tc>
        <w:tc>
          <w:tcPr>
            <w:tcW w:w="3969" w:type="dxa"/>
            <w:vAlign w:val="center"/>
          </w:tcPr>
          <w:p w14:paraId="7EC9C965" w14:textId="4389C7C7" w:rsidR="002374AF" w:rsidRPr="00673E1C" w:rsidRDefault="004D51C8" w:rsidP="004D51C8">
            <w:pPr>
              <w:autoSpaceDE w:val="0"/>
              <w:autoSpaceDN w:val="0"/>
              <w:adjustRightInd w:val="0"/>
              <w:rPr>
                <w:rFonts w:ascii="Arial" w:hAnsi="Arial" w:cs="Arial"/>
                <w:bCs/>
                <w:sz w:val="20"/>
                <w:szCs w:val="20"/>
              </w:rPr>
            </w:pPr>
            <w:r w:rsidRPr="00673E1C">
              <w:rPr>
                <w:rFonts w:ascii="Arial" w:hAnsi="Arial" w:cs="Arial"/>
                <w:bCs/>
                <w:sz w:val="20"/>
                <w:szCs w:val="20"/>
              </w:rPr>
              <w:t>poprzez filtr pulsacyjny workowo-tkaninowy i emitor E 5</w:t>
            </w:r>
          </w:p>
        </w:tc>
      </w:tr>
    </w:tbl>
    <w:p w14:paraId="5C5811A0" w14:textId="5EF6975D" w:rsidR="002374AF" w:rsidRPr="00673E1C" w:rsidRDefault="0032263A" w:rsidP="001D0491">
      <w:pPr>
        <w:pStyle w:val="Nagwek3"/>
        <w:spacing w:before="240"/>
        <w:rPr>
          <w:b/>
          <w:bCs/>
        </w:rPr>
      </w:pPr>
      <w:r w:rsidRPr="00673E1C">
        <w:rPr>
          <w:b/>
          <w:bCs/>
        </w:rPr>
        <w:lastRenderedPageBreak/>
        <w:t>I.16.</w:t>
      </w:r>
      <w:r w:rsidRPr="00673E1C">
        <w:t xml:space="preserve"> Punkt </w:t>
      </w:r>
      <w:r w:rsidRPr="00673E1C">
        <w:rPr>
          <w:b/>
          <w:bCs/>
        </w:rPr>
        <w:t>IV.1.3.1.</w:t>
      </w:r>
      <w:r w:rsidRPr="00673E1C">
        <w:t xml:space="preserve"> Filtr pulsacyjny workowo-tkaninowy </w:t>
      </w:r>
      <w:r w:rsidR="00561430" w:rsidRPr="00673E1C">
        <w:t xml:space="preserve">jednokomorowy suszarko-chłodziarki do wiórów otrzymuje numer </w:t>
      </w:r>
      <w:r w:rsidR="00561430" w:rsidRPr="00673E1C">
        <w:rPr>
          <w:b/>
          <w:bCs/>
        </w:rPr>
        <w:t>IV.1.3.2.</w:t>
      </w:r>
    </w:p>
    <w:p w14:paraId="363763FE" w14:textId="460228AA" w:rsidR="00561430" w:rsidRPr="00673E1C" w:rsidRDefault="00561430" w:rsidP="001D0491">
      <w:pPr>
        <w:pStyle w:val="Nagwek3"/>
      </w:pPr>
      <w:r w:rsidRPr="00673E1C">
        <w:rPr>
          <w:b/>
          <w:bCs/>
        </w:rPr>
        <w:t>I.17.</w:t>
      </w:r>
      <w:r w:rsidRPr="00673E1C">
        <w:t xml:space="preserve"> W punkcie </w:t>
      </w:r>
      <w:r w:rsidRPr="00673E1C">
        <w:rPr>
          <w:b/>
          <w:bCs/>
        </w:rPr>
        <w:t>IV.1.3.</w:t>
      </w:r>
      <w:r w:rsidRPr="00673E1C">
        <w:t xml:space="preserve"> dodaję podpunkty </w:t>
      </w:r>
      <w:r w:rsidRPr="00673E1C">
        <w:rPr>
          <w:b/>
          <w:bCs/>
        </w:rPr>
        <w:t>IV.1.3.3.</w:t>
      </w:r>
      <w:r w:rsidRPr="00673E1C">
        <w:t xml:space="preserve"> i </w:t>
      </w:r>
      <w:r w:rsidRPr="00673E1C">
        <w:rPr>
          <w:b/>
          <w:bCs/>
        </w:rPr>
        <w:t>IV.1.3.4.</w:t>
      </w:r>
      <w:r w:rsidRPr="00673E1C">
        <w:t xml:space="preserve"> o treści:</w:t>
      </w:r>
    </w:p>
    <w:p w14:paraId="0D090BDF" w14:textId="53CFB17B" w:rsidR="00561430" w:rsidRPr="00673E1C" w:rsidRDefault="00561430" w:rsidP="002374AF">
      <w:pPr>
        <w:spacing w:before="240" w:after="240"/>
        <w:rPr>
          <w:rFonts w:ascii="Arial" w:hAnsi="Arial" w:cs="Arial"/>
        </w:rPr>
      </w:pPr>
      <w:r w:rsidRPr="00673E1C">
        <w:rPr>
          <w:rFonts w:ascii="Arial" w:hAnsi="Arial" w:cs="Arial"/>
        </w:rPr>
        <w:t>„</w:t>
      </w:r>
      <w:r w:rsidRPr="00673E1C">
        <w:rPr>
          <w:rFonts w:ascii="Arial" w:hAnsi="Arial" w:cs="Arial"/>
          <w:b/>
          <w:bCs/>
        </w:rPr>
        <w:t>IV.1.3.3.</w:t>
      </w:r>
      <w:r w:rsidRPr="00673E1C">
        <w:rPr>
          <w:rFonts w:ascii="Arial" w:hAnsi="Arial" w:cs="Arial"/>
        </w:rPr>
        <w:t xml:space="preserve"> Filtr pulsacyjny workowo-tkaninowy jednokomorowy w stacji odpylania ciągu urządzeń odlewniczych składającego się z pieców </w:t>
      </w:r>
      <w:proofErr w:type="spellStart"/>
      <w:r w:rsidRPr="00673E1C">
        <w:rPr>
          <w:rFonts w:ascii="Arial" w:hAnsi="Arial" w:cs="Arial"/>
        </w:rPr>
        <w:t>topialnych</w:t>
      </w:r>
      <w:proofErr w:type="spellEnd"/>
      <w:r w:rsidRPr="00673E1C">
        <w:rPr>
          <w:rFonts w:ascii="Arial" w:hAnsi="Arial" w:cs="Arial"/>
        </w:rPr>
        <w:t xml:space="preserve"> PIT 6000/AI szt. 2 oraz pieca </w:t>
      </w:r>
      <w:proofErr w:type="spellStart"/>
      <w:r w:rsidRPr="00673E1C">
        <w:rPr>
          <w:rFonts w:ascii="Arial" w:hAnsi="Arial" w:cs="Arial"/>
        </w:rPr>
        <w:t>odstojowego</w:t>
      </w:r>
      <w:proofErr w:type="spellEnd"/>
      <w:r w:rsidRPr="00673E1C">
        <w:rPr>
          <w:rFonts w:ascii="Arial" w:hAnsi="Arial" w:cs="Arial"/>
        </w:rPr>
        <w:t xml:space="preserve"> o poj. 14 Mg pracujący w układzie z emitorem E3 i E4</w:t>
      </w:r>
    </w:p>
    <w:p w14:paraId="4C408F1C" w14:textId="70042872" w:rsidR="00561430" w:rsidRPr="00673E1C" w:rsidRDefault="00561430" w:rsidP="00EC41EE">
      <w:pPr>
        <w:spacing w:before="240"/>
        <w:rPr>
          <w:rFonts w:ascii="Arial" w:hAnsi="Arial" w:cs="Arial"/>
        </w:rPr>
      </w:pPr>
      <w:r w:rsidRPr="00673E1C">
        <w:rPr>
          <w:rFonts w:ascii="Arial" w:hAnsi="Arial" w:cs="Arial"/>
        </w:rPr>
        <w:t>- powierzchnia filtracji</w:t>
      </w:r>
      <w:r w:rsidRPr="00673E1C">
        <w:rPr>
          <w:rFonts w:ascii="Arial" w:hAnsi="Arial" w:cs="Arial"/>
        </w:rPr>
        <w:tab/>
      </w:r>
      <w:r w:rsidRPr="00673E1C">
        <w:rPr>
          <w:rFonts w:ascii="Arial" w:hAnsi="Arial" w:cs="Arial"/>
        </w:rPr>
        <w:tab/>
      </w:r>
      <w:r w:rsidR="00AF20CB" w:rsidRPr="00673E1C">
        <w:rPr>
          <w:rFonts w:ascii="Arial" w:hAnsi="Arial" w:cs="Arial"/>
        </w:rPr>
        <w:t>738/684 m</w:t>
      </w:r>
      <w:r w:rsidR="00AF20CB" w:rsidRPr="00673E1C">
        <w:rPr>
          <w:rFonts w:ascii="Arial" w:hAnsi="Arial" w:cs="Arial"/>
          <w:vertAlign w:val="superscript"/>
        </w:rPr>
        <w:t>2</w:t>
      </w:r>
    </w:p>
    <w:p w14:paraId="452A341E" w14:textId="2FC7D229" w:rsidR="00AF20CB" w:rsidRPr="00673E1C" w:rsidRDefault="00AF20CB" w:rsidP="00EC41EE">
      <w:pPr>
        <w:rPr>
          <w:rFonts w:ascii="Arial" w:hAnsi="Arial" w:cs="Arial"/>
        </w:rPr>
      </w:pPr>
      <w:r w:rsidRPr="00673E1C">
        <w:rPr>
          <w:rFonts w:ascii="Arial" w:hAnsi="Arial" w:cs="Arial"/>
        </w:rPr>
        <w:t>- obciążenie tkaniny</w:t>
      </w:r>
      <w:r w:rsidR="00EC41EE" w:rsidRPr="00673E1C">
        <w:rPr>
          <w:rFonts w:ascii="Arial" w:hAnsi="Arial" w:cs="Arial"/>
        </w:rPr>
        <w:tab/>
      </w:r>
      <w:r w:rsidR="00EC41EE" w:rsidRPr="00673E1C">
        <w:rPr>
          <w:rFonts w:ascii="Arial" w:hAnsi="Arial" w:cs="Arial"/>
        </w:rPr>
        <w:tab/>
      </w:r>
      <w:r w:rsidR="00EC41EE" w:rsidRPr="00673E1C">
        <w:rPr>
          <w:rFonts w:ascii="Arial" w:hAnsi="Arial" w:cs="Arial"/>
        </w:rPr>
        <w:tab/>
        <w:t>1,27 m</w:t>
      </w:r>
      <w:r w:rsidR="00EC41EE" w:rsidRPr="00673E1C">
        <w:rPr>
          <w:rFonts w:ascii="Arial" w:hAnsi="Arial" w:cs="Arial"/>
          <w:vertAlign w:val="superscript"/>
        </w:rPr>
        <w:t>3</w:t>
      </w:r>
      <w:r w:rsidR="00EC41EE" w:rsidRPr="00673E1C">
        <w:rPr>
          <w:rFonts w:ascii="Arial" w:hAnsi="Arial" w:cs="Arial"/>
        </w:rPr>
        <w:t>/m</w:t>
      </w:r>
      <w:r w:rsidR="00EC41EE" w:rsidRPr="00673E1C">
        <w:rPr>
          <w:rFonts w:ascii="Arial" w:hAnsi="Arial" w:cs="Arial"/>
          <w:vertAlign w:val="superscript"/>
        </w:rPr>
        <w:t>2</w:t>
      </w:r>
      <w:r w:rsidR="00EC41EE" w:rsidRPr="00673E1C">
        <w:rPr>
          <w:rFonts w:ascii="Arial" w:hAnsi="Arial" w:cs="Arial"/>
        </w:rPr>
        <w:t>min</w:t>
      </w:r>
    </w:p>
    <w:p w14:paraId="797D93CE" w14:textId="06A1AABC" w:rsidR="00EC41EE" w:rsidRPr="00673E1C" w:rsidRDefault="00EC41EE" w:rsidP="00EC41EE">
      <w:pPr>
        <w:rPr>
          <w:rFonts w:ascii="Arial" w:hAnsi="Arial" w:cs="Arial"/>
        </w:rPr>
      </w:pPr>
      <w:r w:rsidRPr="00673E1C">
        <w:rPr>
          <w:rFonts w:ascii="Arial" w:hAnsi="Arial" w:cs="Arial"/>
        </w:rPr>
        <w:t xml:space="preserve">- typ filtra </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NFS 641/492-20</w:t>
      </w:r>
    </w:p>
    <w:p w14:paraId="6D0737B3" w14:textId="14A07D66" w:rsidR="00EC41EE" w:rsidRPr="00673E1C" w:rsidRDefault="00EC41EE" w:rsidP="00EC41EE">
      <w:pPr>
        <w:rPr>
          <w:rFonts w:ascii="Arial" w:hAnsi="Arial" w:cs="Arial"/>
        </w:rPr>
      </w:pPr>
      <w:r w:rsidRPr="00673E1C">
        <w:rPr>
          <w:rFonts w:ascii="Arial" w:hAnsi="Arial" w:cs="Arial"/>
        </w:rPr>
        <w:t>- ilość worków</w:t>
      </w:r>
      <w:r w:rsidRPr="00673E1C">
        <w:rPr>
          <w:rFonts w:ascii="Arial" w:hAnsi="Arial" w:cs="Arial"/>
        </w:rPr>
        <w:tab/>
      </w:r>
      <w:r w:rsidRPr="00673E1C">
        <w:rPr>
          <w:rFonts w:ascii="Arial" w:hAnsi="Arial" w:cs="Arial"/>
        </w:rPr>
        <w:tab/>
      </w:r>
      <w:r w:rsidRPr="00673E1C">
        <w:rPr>
          <w:rFonts w:ascii="Arial" w:hAnsi="Arial" w:cs="Arial"/>
        </w:rPr>
        <w:tab/>
        <w:t>492 szt.</w:t>
      </w:r>
    </w:p>
    <w:p w14:paraId="098D1170" w14:textId="776A41FA" w:rsidR="00BB55F6" w:rsidRPr="00673E1C" w:rsidRDefault="00EC41EE" w:rsidP="00BB55F6">
      <w:pPr>
        <w:rPr>
          <w:rFonts w:ascii="Arial" w:hAnsi="Arial" w:cs="Arial"/>
        </w:rPr>
      </w:pPr>
      <w:r w:rsidRPr="00673E1C">
        <w:rPr>
          <w:rFonts w:ascii="Arial" w:hAnsi="Arial" w:cs="Arial"/>
        </w:rPr>
        <w:t>- przepustowość</w:t>
      </w:r>
      <w:r w:rsidRPr="00673E1C">
        <w:rPr>
          <w:rFonts w:ascii="Arial" w:hAnsi="Arial" w:cs="Arial"/>
        </w:rPr>
        <w:tab/>
      </w:r>
      <w:r w:rsidRPr="00673E1C">
        <w:rPr>
          <w:rFonts w:ascii="Arial" w:hAnsi="Arial" w:cs="Arial"/>
        </w:rPr>
        <w:tab/>
      </w:r>
      <w:r w:rsidRPr="00673E1C">
        <w:rPr>
          <w:rFonts w:ascii="Arial" w:hAnsi="Arial" w:cs="Arial"/>
        </w:rPr>
        <w:tab/>
        <w:t>49 400 m</w:t>
      </w:r>
      <w:r w:rsidRPr="00673E1C">
        <w:rPr>
          <w:rFonts w:ascii="Arial" w:hAnsi="Arial" w:cs="Arial"/>
          <w:vertAlign w:val="superscript"/>
        </w:rPr>
        <w:t>3</w:t>
      </w:r>
      <w:r w:rsidRPr="00673E1C">
        <w:rPr>
          <w:rFonts w:ascii="Arial" w:hAnsi="Arial" w:cs="Arial"/>
        </w:rPr>
        <w:t>/h</w:t>
      </w:r>
    </w:p>
    <w:p w14:paraId="29C29EF5" w14:textId="6DAE47B5" w:rsidR="00BB55F6" w:rsidRPr="00673E1C" w:rsidRDefault="00EC41EE" w:rsidP="00BB55F6">
      <w:pPr>
        <w:rPr>
          <w:rFonts w:ascii="Arial" w:hAnsi="Arial" w:cs="Arial"/>
        </w:rPr>
      </w:pPr>
      <w:r w:rsidRPr="00673E1C">
        <w:rPr>
          <w:rFonts w:ascii="Arial" w:hAnsi="Arial" w:cs="Arial"/>
        </w:rPr>
        <w:t>- typ tkaniny</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poliester z preparowaną powierzchnią</w:t>
      </w:r>
    </w:p>
    <w:p w14:paraId="3B3E4948" w14:textId="5B367A39" w:rsidR="00EC41EE" w:rsidRPr="00673E1C" w:rsidRDefault="00EC41EE" w:rsidP="00BB55F6">
      <w:pPr>
        <w:rPr>
          <w:rFonts w:ascii="Arial" w:hAnsi="Arial" w:cs="Arial"/>
        </w:rPr>
      </w:pPr>
      <w:r w:rsidRPr="00673E1C">
        <w:rPr>
          <w:rFonts w:ascii="Arial" w:hAnsi="Arial" w:cs="Arial"/>
        </w:rPr>
        <w:t>- skuteczność odpylania</w:t>
      </w:r>
      <w:r w:rsidRPr="00673E1C">
        <w:rPr>
          <w:rFonts w:ascii="Arial" w:hAnsi="Arial" w:cs="Arial"/>
        </w:rPr>
        <w:tab/>
      </w:r>
      <w:r w:rsidRPr="00673E1C">
        <w:rPr>
          <w:rFonts w:ascii="Arial" w:hAnsi="Arial" w:cs="Arial"/>
        </w:rPr>
        <w:tab/>
        <w:t>99,5 %</w:t>
      </w:r>
    </w:p>
    <w:p w14:paraId="7D2EECA7" w14:textId="753653BE" w:rsidR="00EC41EE" w:rsidRPr="00673E1C" w:rsidRDefault="00EC41EE" w:rsidP="00EC41EE">
      <w:pPr>
        <w:spacing w:before="120" w:after="120"/>
        <w:rPr>
          <w:rFonts w:ascii="Arial" w:hAnsi="Arial" w:cs="Arial"/>
        </w:rPr>
      </w:pPr>
      <w:r w:rsidRPr="00673E1C">
        <w:rPr>
          <w:rFonts w:ascii="Arial" w:hAnsi="Arial" w:cs="Arial"/>
          <w:b/>
          <w:bCs/>
        </w:rPr>
        <w:t>IV.1.3.4.</w:t>
      </w:r>
      <w:r w:rsidRPr="00673E1C">
        <w:rPr>
          <w:rFonts w:ascii="Arial" w:hAnsi="Arial" w:cs="Arial"/>
        </w:rPr>
        <w:t xml:space="preserve"> </w:t>
      </w:r>
      <w:r w:rsidR="00BE5FAB" w:rsidRPr="00673E1C">
        <w:rPr>
          <w:rFonts w:ascii="Arial" w:hAnsi="Arial" w:cs="Arial"/>
        </w:rPr>
        <w:t xml:space="preserve">Filtr pulsacyjny workowo-tkaninowy jednokomorowy w stacji odpylania ciągu urządzenia do odzysku </w:t>
      </w:r>
      <w:proofErr w:type="spellStart"/>
      <w:r w:rsidR="00BE5FAB" w:rsidRPr="00673E1C">
        <w:rPr>
          <w:rFonts w:ascii="Arial" w:hAnsi="Arial" w:cs="Arial"/>
        </w:rPr>
        <w:t>glinu</w:t>
      </w:r>
      <w:proofErr w:type="spellEnd"/>
      <w:r w:rsidR="00BE5FAB" w:rsidRPr="00673E1C">
        <w:rPr>
          <w:rFonts w:ascii="Arial" w:hAnsi="Arial" w:cs="Arial"/>
        </w:rPr>
        <w:t xml:space="preserve"> ze zgarów pracujący w układzie z emitorem E5</w:t>
      </w:r>
    </w:p>
    <w:p w14:paraId="2F38F7C5" w14:textId="215EBB8D" w:rsidR="00BE5FAB" w:rsidRPr="00673E1C" w:rsidRDefault="00BE5FAB" w:rsidP="00BE5FAB">
      <w:pPr>
        <w:rPr>
          <w:rFonts w:ascii="Arial" w:hAnsi="Arial" w:cs="Arial"/>
        </w:rPr>
      </w:pPr>
      <w:r w:rsidRPr="00673E1C">
        <w:rPr>
          <w:rFonts w:ascii="Arial" w:hAnsi="Arial" w:cs="Arial"/>
        </w:rPr>
        <w:t>- powierzchnia filtracji</w:t>
      </w:r>
      <w:r w:rsidRPr="00673E1C">
        <w:rPr>
          <w:rFonts w:ascii="Arial" w:hAnsi="Arial" w:cs="Arial"/>
        </w:rPr>
        <w:tab/>
      </w:r>
      <w:r w:rsidRPr="00673E1C">
        <w:rPr>
          <w:rFonts w:ascii="Arial" w:hAnsi="Arial" w:cs="Arial"/>
        </w:rPr>
        <w:tab/>
        <w:t>738/684 m</w:t>
      </w:r>
      <w:r w:rsidRPr="00673E1C">
        <w:rPr>
          <w:rFonts w:ascii="Arial" w:hAnsi="Arial" w:cs="Arial"/>
          <w:vertAlign w:val="superscript"/>
        </w:rPr>
        <w:t>2</w:t>
      </w:r>
    </w:p>
    <w:p w14:paraId="28D747F8" w14:textId="7364C570" w:rsidR="00BE5FAB" w:rsidRPr="00673E1C" w:rsidRDefault="00BE5FAB" w:rsidP="00BE5FAB">
      <w:pPr>
        <w:rPr>
          <w:rFonts w:ascii="Arial" w:hAnsi="Arial" w:cs="Arial"/>
        </w:rPr>
      </w:pPr>
      <w:r w:rsidRPr="00673E1C">
        <w:rPr>
          <w:rFonts w:ascii="Arial" w:hAnsi="Arial" w:cs="Arial"/>
        </w:rPr>
        <w:t>- obciążenie tkaniny</w:t>
      </w:r>
      <w:r w:rsidRPr="00673E1C">
        <w:rPr>
          <w:rFonts w:ascii="Arial" w:hAnsi="Arial" w:cs="Arial"/>
        </w:rPr>
        <w:tab/>
      </w:r>
      <w:r w:rsidRPr="00673E1C">
        <w:rPr>
          <w:rFonts w:ascii="Arial" w:hAnsi="Arial" w:cs="Arial"/>
        </w:rPr>
        <w:tab/>
      </w:r>
      <w:r w:rsidRPr="00673E1C">
        <w:rPr>
          <w:rFonts w:ascii="Arial" w:hAnsi="Arial" w:cs="Arial"/>
        </w:rPr>
        <w:tab/>
        <w:t>1,27 m</w:t>
      </w:r>
      <w:r w:rsidRPr="00673E1C">
        <w:rPr>
          <w:rFonts w:ascii="Arial" w:hAnsi="Arial" w:cs="Arial"/>
          <w:vertAlign w:val="superscript"/>
        </w:rPr>
        <w:t>3</w:t>
      </w:r>
      <w:r w:rsidRPr="00673E1C">
        <w:rPr>
          <w:rFonts w:ascii="Arial" w:hAnsi="Arial" w:cs="Arial"/>
        </w:rPr>
        <w:t>/m</w:t>
      </w:r>
      <w:r w:rsidRPr="00673E1C">
        <w:rPr>
          <w:rFonts w:ascii="Arial" w:hAnsi="Arial" w:cs="Arial"/>
          <w:vertAlign w:val="superscript"/>
        </w:rPr>
        <w:t>2</w:t>
      </w:r>
      <w:r w:rsidRPr="00673E1C">
        <w:rPr>
          <w:rFonts w:ascii="Arial" w:hAnsi="Arial" w:cs="Arial"/>
        </w:rPr>
        <w:t>min</w:t>
      </w:r>
    </w:p>
    <w:p w14:paraId="7BF7432F" w14:textId="77777777" w:rsidR="00BE5FAB" w:rsidRPr="00673E1C" w:rsidRDefault="00BE5FAB" w:rsidP="00BE5FAB">
      <w:pPr>
        <w:rPr>
          <w:rFonts w:ascii="Arial" w:hAnsi="Arial" w:cs="Arial"/>
        </w:rPr>
      </w:pPr>
      <w:r w:rsidRPr="00673E1C">
        <w:rPr>
          <w:rFonts w:ascii="Arial" w:hAnsi="Arial" w:cs="Arial"/>
        </w:rPr>
        <w:t xml:space="preserve">- typ filtra </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NFS 641/492-20</w:t>
      </w:r>
    </w:p>
    <w:p w14:paraId="57D958AF" w14:textId="77777777" w:rsidR="00BE5FAB" w:rsidRPr="00673E1C" w:rsidRDefault="00BE5FAB" w:rsidP="00BE5FAB">
      <w:pPr>
        <w:rPr>
          <w:rFonts w:ascii="Arial" w:hAnsi="Arial" w:cs="Arial"/>
        </w:rPr>
      </w:pPr>
      <w:r w:rsidRPr="00673E1C">
        <w:rPr>
          <w:rFonts w:ascii="Arial" w:hAnsi="Arial" w:cs="Arial"/>
        </w:rPr>
        <w:t>- ilość worków</w:t>
      </w:r>
      <w:r w:rsidRPr="00673E1C">
        <w:rPr>
          <w:rFonts w:ascii="Arial" w:hAnsi="Arial" w:cs="Arial"/>
        </w:rPr>
        <w:tab/>
      </w:r>
      <w:r w:rsidRPr="00673E1C">
        <w:rPr>
          <w:rFonts w:ascii="Arial" w:hAnsi="Arial" w:cs="Arial"/>
        </w:rPr>
        <w:tab/>
      </w:r>
      <w:r w:rsidRPr="00673E1C">
        <w:rPr>
          <w:rFonts w:ascii="Arial" w:hAnsi="Arial" w:cs="Arial"/>
        </w:rPr>
        <w:tab/>
        <w:t>492 szt.</w:t>
      </w:r>
    </w:p>
    <w:p w14:paraId="482C2018" w14:textId="77777777" w:rsidR="00BE5FAB" w:rsidRPr="00673E1C" w:rsidRDefault="00BE5FAB" w:rsidP="00BE5FAB">
      <w:pPr>
        <w:rPr>
          <w:rFonts w:ascii="Arial" w:hAnsi="Arial" w:cs="Arial"/>
        </w:rPr>
      </w:pPr>
      <w:r w:rsidRPr="00673E1C">
        <w:rPr>
          <w:rFonts w:ascii="Arial" w:hAnsi="Arial" w:cs="Arial"/>
        </w:rPr>
        <w:t>- przepustowość</w:t>
      </w:r>
      <w:r w:rsidRPr="00673E1C">
        <w:rPr>
          <w:rFonts w:ascii="Arial" w:hAnsi="Arial" w:cs="Arial"/>
        </w:rPr>
        <w:tab/>
      </w:r>
      <w:r w:rsidRPr="00673E1C">
        <w:rPr>
          <w:rFonts w:ascii="Arial" w:hAnsi="Arial" w:cs="Arial"/>
        </w:rPr>
        <w:tab/>
      </w:r>
      <w:r w:rsidRPr="00673E1C">
        <w:rPr>
          <w:rFonts w:ascii="Arial" w:hAnsi="Arial" w:cs="Arial"/>
        </w:rPr>
        <w:tab/>
        <w:t>49 400 m</w:t>
      </w:r>
      <w:r w:rsidRPr="00673E1C">
        <w:rPr>
          <w:rFonts w:ascii="Arial" w:hAnsi="Arial" w:cs="Arial"/>
          <w:vertAlign w:val="superscript"/>
        </w:rPr>
        <w:t>3</w:t>
      </w:r>
      <w:r w:rsidRPr="00673E1C">
        <w:rPr>
          <w:rFonts w:ascii="Arial" w:hAnsi="Arial" w:cs="Arial"/>
        </w:rPr>
        <w:t>/h</w:t>
      </w:r>
    </w:p>
    <w:p w14:paraId="5FD80F7C" w14:textId="77777777" w:rsidR="00BE5FAB" w:rsidRPr="00673E1C" w:rsidRDefault="00BE5FAB" w:rsidP="00BE5FAB">
      <w:pPr>
        <w:rPr>
          <w:rFonts w:ascii="Arial" w:hAnsi="Arial" w:cs="Arial"/>
        </w:rPr>
      </w:pPr>
      <w:r w:rsidRPr="00673E1C">
        <w:rPr>
          <w:rFonts w:ascii="Arial" w:hAnsi="Arial" w:cs="Arial"/>
        </w:rPr>
        <w:t>- typ tkaniny</w:t>
      </w:r>
      <w:r w:rsidRPr="00673E1C">
        <w:rPr>
          <w:rFonts w:ascii="Arial" w:hAnsi="Arial" w:cs="Arial"/>
        </w:rPr>
        <w:tab/>
      </w:r>
      <w:r w:rsidRPr="00673E1C">
        <w:rPr>
          <w:rFonts w:ascii="Arial" w:hAnsi="Arial" w:cs="Arial"/>
        </w:rPr>
        <w:tab/>
      </w:r>
      <w:r w:rsidRPr="00673E1C">
        <w:rPr>
          <w:rFonts w:ascii="Arial" w:hAnsi="Arial" w:cs="Arial"/>
        </w:rPr>
        <w:tab/>
      </w:r>
      <w:r w:rsidRPr="00673E1C">
        <w:rPr>
          <w:rFonts w:ascii="Arial" w:hAnsi="Arial" w:cs="Arial"/>
        </w:rPr>
        <w:tab/>
        <w:t>poliester z preparowaną powierzchnią</w:t>
      </w:r>
    </w:p>
    <w:p w14:paraId="7ED6EEEB" w14:textId="77777777" w:rsidR="00BE5FAB" w:rsidRPr="00673E1C" w:rsidRDefault="00BE5FAB" w:rsidP="00BE5FAB">
      <w:pPr>
        <w:rPr>
          <w:rFonts w:ascii="Arial" w:hAnsi="Arial" w:cs="Arial"/>
        </w:rPr>
      </w:pPr>
      <w:r w:rsidRPr="00673E1C">
        <w:rPr>
          <w:rFonts w:ascii="Arial" w:hAnsi="Arial" w:cs="Arial"/>
        </w:rPr>
        <w:t>- skuteczność odpylania</w:t>
      </w:r>
      <w:r w:rsidRPr="00673E1C">
        <w:rPr>
          <w:rFonts w:ascii="Arial" w:hAnsi="Arial" w:cs="Arial"/>
        </w:rPr>
        <w:tab/>
      </w:r>
      <w:r w:rsidRPr="00673E1C">
        <w:rPr>
          <w:rFonts w:ascii="Arial" w:hAnsi="Arial" w:cs="Arial"/>
        </w:rPr>
        <w:tab/>
        <w:t>99,5 %</w:t>
      </w:r>
    </w:p>
    <w:p w14:paraId="4B5CF764" w14:textId="2DA5B435" w:rsidR="00BB55F6" w:rsidRPr="00673E1C" w:rsidRDefault="005E6391" w:rsidP="001D0491">
      <w:pPr>
        <w:pStyle w:val="Nagwek3"/>
        <w:spacing w:before="240"/>
      </w:pPr>
      <w:r w:rsidRPr="00673E1C">
        <w:rPr>
          <w:b/>
          <w:bCs/>
        </w:rPr>
        <w:t xml:space="preserve">I.18. </w:t>
      </w:r>
      <w:r w:rsidRPr="00673E1C">
        <w:t xml:space="preserve">Punkt </w:t>
      </w:r>
      <w:r w:rsidRPr="00673E1C">
        <w:rPr>
          <w:b/>
          <w:bCs/>
        </w:rPr>
        <w:t>IV.2.1.</w:t>
      </w:r>
      <w:r w:rsidRPr="00673E1C">
        <w:t xml:space="preserve"> otrzymuje brzmienie:</w:t>
      </w:r>
    </w:p>
    <w:p w14:paraId="7C68EF4F" w14:textId="1236BA5E" w:rsidR="005E6391" w:rsidRPr="00673E1C" w:rsidRDefault="005E6391" w:rsidP="00EB7712">
      <w:pPr>
        <w:spacing w:after="240"/>
        <w:jc w:val="both"/>
        <w:rPr>
          <w:rFonts w:ascii="Arial" w:hAnsi="Arial" w:cs="Arial"/>
        </w:rPr>
      </w:pPr>
      <w:r w:rsidRPr="00673E1C">
        <w:rPr>
          <w:rFonts w:ascii="Arial" w:hAnsi="Arial" w:cs="Arial"/>
        </w:rPr>
        <w:t>„</w:t>
      </w:r>
      <w:r w:rsidRPr="00673E1C">
        <w:rPr>
          <w:rFonts w:ascii="Arial" w:hAnsi="Arial" w:cs="Arial"/>
          <w:b/>
          <w:bCs/>
        </w:rPr>
        <w:t>IV.2.1.</w:t>
      </w:r>
      <w:r w:rsidRPr="00673E1C">
        <w:rPr>
          <w:rFonts w:ascii="Arial" w:hAnsi="Arial" w:cs="Arial"/>
        </w:rPr>
        <w:t xml:space="preserve"> Woda na cele sanitarne i przemysłowe instalacji pobierana będzie </w:t>
      </w:r>
      <w:r w:rsidR="00723E43" w:rsidRPr="00673E1C">
        <w:rPr>
          <w:rFonts w:ascii="Arial" w:hAnsi="Arial" w:cs="Arial"/>
        </w:rPr>
        <w:t>z wodociągu komunalnego Zakładu Gospodarki Komunalnej w Gorzycach.”</w:t>
      </w:r>
    </w:p>
    <w:p w14:paraId="40FA7B67" w14:textId="5E862B29" w:rsidR="00F470ED" w:rsidRPr="00673E1C" w:rsidRDefault="00F470ED" w:rsidP="001D0491">
      <w:pPr>
        <w:pStyle w:val="Nagwek3"/>
      </w:pPr>
      <w:r w:rsidRPr="00673E1C">
        <w:rPr>
          <w:b/>
          <w:bCs/>
        </w:rPr>
        <w:t>I.19.</w:t>
      </w:r>
      <w:r w:rsidRPr="00673E1C">
        <w:t xml:space="preserve"> Punkt </w:t>
      </w:r>
      <w:r w:rsidRPr="00673E1C">
        <w:rPr>
          <w:b/>
          <w:bCs/>
        </w:rPr>
        <w:t>IV.2.2.</w:t>
      </w:r>
      <w:r w:rsidRPr="00673E1C">
        <w:t xml:space="preserve"> otrzymuje brzmienie:</w:t>
      </w:r>
    </w:p>
    <w:p w14:paraId="5B9345D5" w14:textId="685D8963" w:rsidR="00F470ED" w:rsidRPr="00673E1C" w:rsidRDefault="00F470ED" w:rsidP="00F470ED">
      <w:pPr>
        <w:autoSpaceDE w:val="0"/>
        <w:autoSpaceDN w:val="0"/>
        <w:adjustRightInd w:val="0"/>
        <w:spacing w:after="240"/>
        <w:jc w:val="both"/>
        <w:rPr>
          <w:rFonts w:ascii="Arial" w:hAnsi="Arial" w:cs="Arial"/>
        </w:rPr>
      </w:pPr>
      <w:r w:rsidRPr="00673E1C">
        <w:rPr>
          <w:rFonts w:ascii="Arial" w:hAnsi="Arial" w:cs="Arial"/>
        </w:rPr>
        <w:t>„</w:t>
      </w:r>
      <w:r w:rsidRPr="00673E1C">
        <w:rPr>
          <w:rFonts w:ascii="Arial" w:hAnsi="Arial" w:cs="Arial"/>
          <w:b/>
          <w:bCs/>
        </w:rPr>
        <w:t>IV.2.2.</w:t>
      </w:r>
      <w:r w:rsidRPr="00673E1C">
        <w:rPr>
          <w:rFonts w:ascii="Arial" w:hAnsi="Arial" w:cs="Arial"/>
        </w:rPr>
        <w:t xml:space="preserve"> Ścieki przemysłowe będące mieszaniną ścieków bytowych i przemysłowych będą wprowadzane do kanalizacji Zakładu Gospodarki Komunalnej w Gorzycach”</w:t>
      </w:r>
    </w:p>
    <w:p w14:paraId="3BEAD924" w14:textId="77777777" w:rsidR="00F470ED" w:rsidRPr="00673E1C" w:rsidRDefault="00F470ED" w:rsidP="001D0491">
      <w:pPr>
        <w:pStyle w:val="Nagwek3"/>
      </w:pPr>
      <w:r w:rsidRPr="00673E1C">
        <w:rPr>
          <w:b/>
          <w:bCs/>
        </w:rPr>
        <w:t>I.20.</w:t>
      </w:r>
      <w:r w:rsidRPr="00673E1C">
        <w:t xml:space="preserve"> Punkt </w:t>
      </w:r>
      <w:r w:rsidRPr="00673E1C">
        <w:rPr>
          <w:b/>
          <w:bCs/>
        </w:rPr>
        <w:t>IV.2.3.</w:t>
      </w:r>
      <w:r w:rsidRPr="00673E1C">
        <w:t xml:space="preserve"> otrzymuje brzmienie:</w:t>
      </w:r>
    </w:p>
    <w:p w14:paraId="79E03893" w14:textId="208794B0" w:rsidR="00F470ED" w:rsidRPr="00673E1C" w:rsidRDefault="00F470ED" w:rsidP="00EB7712">
      <w:pPr>
        <w:autoSpaceDE w:val="0"/>
        <w:autoSpaceDN w:val="0"/>
        <w:adjustRightInd w:val="0"/>
        <w:spacing w:after="240"/>
        <w:jc w:val="both"/>
        <w:rPr>
          <w:rFonts w:ascii="Arial" w:hAnsi="Arial" w:cs="Arial"/>
        </w:rPr>
      </w:pPr>
      <w:r w:rsidRPr="00673E1C">
        <w:rPr>
          <w:rFonts w:ascii="Arial" w:hAnsi="Arial" w:cs="Arial"/>
        </w:rPr>
        <w:t>„</w:t>
      </w:r>
      <w:r w:rsidRPr="00673E1C">
        <w:rPr>
          <w:rFonts w:ascii="Arial" w:hAnsi="Arial" w:cs="Arial"/>
          <w:b/>
          <w:bCs/>
        </w:rPr>
        <w:t>IV.2.3.</w:t>
      </w:r>
      <w:r w:rsidRPr="00673E1C">
        <w:rPr>
          <w:rFonts w:ascii="Arial" w:hAnsi="Arial" w:cs="Arial"/>
        </w:rPr>
        <w:t xml:space="preserve"> Ścieki deszczowe będą wprowadzane do kanalizacji deszczowej Zakładu Gospodarki Komunalnej w Gorzycach”</w:t>
      </w:r>
    </w:p>
    <w:p w14:paraId="29E7629A" w14:textId="77777777" w:rsidR="00F470ED" w:rsidRPr="00673E1C" w:rsidRDefault="00F470ED" w:rsidP="001D0491">
      <w:pPr>
        <w:pStyle w:val="Nagwek3"/>
      </w:pPr>
      <w:r w:rsidRPr="00673E1C">
        <w:rPr>
          <w:b/>
          <w:bCs/>
        </w:rPr>
        <w:t>I.21.</w:t>
      </w:r>
      <w:r w:rsidRPr="00673E1C">
        <w:t xml:space="preserve"> Punkt </w:t>
      </w:r>
      <w:r w:rsidRPr="00673E1C">
        <w:rPr>
          <w:b/>
          <w:bCs/>
        </w:rPr>
        <w:t>IV.2.4.</w:t>
      </w:r>
      <w:r w:rsidRPr="00673E1C">
        <w:t xml:space="preserve"> otrzymuje brzmienie:</w:t>
      </w:r>
    </w:p>
    <w:p w14:paraId="2CBE89E2" w14:textId="77777777" w:rsidR="00F470ED" w:rsidRPr="00673E1C" w:rsidRDefault="00F470ED" w:rsidP="00F470ED">
      <w:pPr>
        <w:autoSpaceDE w:val="0"/>
        <w:autoSpaceDN w:val="0"/>
        <w:adjustRightInd w:val="0"/>
        <w:jc w:val="both"/>
        <w:rPr>
          <w:rFonts w:ascii="Arial" w:hAnsi="Arial" w:cs="Arial"/>
        </w:rPr>
      </w:pPr>
      <w:r w:rsidRPr="00673E1C">
        <w:rPr>
          <w:rFonts w:ascii="Arial" w:hAnsi="Arial" w:cs="Arial"/>
        </w:rPr>
        <w:t>„</w:t>
      </w:r>
      <w:r w:rsidRPr="00673E1C">
        <w:rPr>
          <w:rFonts w:ascii="Arial" w:hAnsi="Arial" w:cs="Arial"/>
          <w:b/>
          <w:bCs/>
        </w:rPr>
        <w:t>IV.2.4.</w:t>
      </w:r>
      <w:r w:rsidRPr="00673E1C">
        <w:rPr>
          <w:rFonts w:ascii="Arial" w:hAnsi="Arial" w:cs="Arial"/>
        </w:rPr>
        <w:t xml:space="preserve"> Woda pobierana na potrzeby instalacji wykorzystywana będzie do: </w:t>
      </w:r>
    </w:p>
    <w:p w14:paraId="42FEB034" w14:textId="6FEB5642" w:rsidR="00F470ED" w:rsidRPr="00673E1C" w:rsidRDefault="00F470ED" w:rsidP="00F470ED">
      <w:pPr>
        <w:autoSpaceDE w:val="0"/>
        <w:autoSpaceDN w:val="0"/>
        <w:adjustRightInd w:val="0"/>
        <w:jc w:val="both"/>
        <w:rPr>
          <w:rFonts w:ascii="Arial" w:hAnsi="Arial" w:cs="Arial"/>
        </w:rPr>
      </w:pPr>
      <w:r w:rsidRPr="00673E1C">
        <w:rPr>
          <w:rFonts w:ascii="Arial" w:hAnsi="Arial" w:cs="Arial"/>
        </w:rPr>
        <w:t>- celów sanitarnych w ilości do 19,79 m</w:t>
      </w:r>
      <w:r w:rsidRPr="00673E1C">
        <w:rPr>
          <w:rFonts w:ascii="Arial" w:hAnsi="Arial" w:cs="Arial"/>
          <w:vertAlign w:val="superscript"/>
        </w:rPr>
        <w:t>3</w:t>
      </w:r>
      <w:r w:rsidRPr="00673E1C">
        <w:rPr>
          <w:rFonts w:ascii="Arial" w:hAnsi="Arial" w:cs="Arial"/>
        </w:rPr>
        <w:t>/d,</w:t>
      </w:r>
    </w:p>
    <w:p w14:paraId="06739F34" w14:textId="2CEC3E49" w:rsidR="00F470ED" w:rsidRPr="00673E1C" w:rsidRDefault="00F470ED" w:rsidP="00EB7712">
      <w:pPr>
        <w:autoSpaceDE w:val="0"/>
        <w:autoSpaceDN w:val="0"/>
        <w:adjustRightInd w:val="0"/>
        <w:spacing w:after="240"/>
        <w:jc w:val="both"/>
        <w:rPr>
          <w:rFonts w:ascii="Arial" w:hAnsi="Arial" w:cs="Arial"/>
        </w:rPr>
      </w:pPr>
      <w:r w:rsidRPr="00673E1C">
        <w:rPr>
          <w:rFonts w:ascii="Arial" w:hAnsi="Arial" w:cs="Arial"/>
        </w:rPr>
        <w:t>- celów przemysłowych w ilości do 95,5 m</w:t>
      </w:r>
      <w:r w:rsidRPr="00673E1C">
        <w:rPr>
          <w:rFonts w:ascii="Arial" w:hAnsi="Arial" w:cs="Arial"/>
          <w:vertAlign w:val="superscript"/>
        </w:rPr>
        <w:t>3</w:t>
      </w:r>
      <w:r w:rsidRPr="00673E1C">
        <w:rPr>
          <w:rFonts w:ascii="Arial" w:hAnsi="Arial" w:cs="Arial"/>
        </w:rPr>
        <w:t>/d.”</w:t>
      </w:r>
    </w:p>
    <w:p w14:paraId="7AD42C4B" w14:textId="1CAF41D2" w:rsidR="005E0922" w:rsidRPr="00673E1C" w:rsidRDefault="00F470ED" w:rsidP="001D0491">
      <w:pPr>
        <w:pStyle w:val="Nagwek3"/>
      </w:pPr>
      <w:r w:rsidRPr="00673E1C">
        <w:rPr>
          <w:b/>
          <w:bCs/>
        </w:rPr>
        <w:t>I.22.</w:t>
      </w:r>
      <w:r w:rsidRPr="00673E1C">
        <w:t xml:space="preserve"> W punkcie </w:t>
      </w:r>
      <w:r w:rsidRPr="00673E1C">
        <w:rPr>
          <w:b/>
          <w:bCs/>
        </w:rPr>
        <w:t>IV.3.1.2</w:t>
      </w:r>
      <w:r w:rsidRPr="00673E1C">
        <w:t>, w Tabeli 10 wiersze o L.p. 1 i 2 otrzymują brzmienie:</w:t>
      </w:r>
    </w:p>
    <w:tbl>
      <w:tblPr>
        <w:tblStyle w:val="Tabela-Siatka"/>
        <w:tblW w:w="0" w:type="auto"/>
        <w:jc w:val="center"/>
        <w:tblLook w:val="04A0" w:firstRow="1" w:lastRow="0" w:firstColumn="1" w:lastColumn="0" w:noHBand="0" w:noVBand="1"/>
        <w:tblCaption w:val="tabela 10"/>
        <w:tblDescription w:val="rodzaj odpadów i sposób ich magazynowania"/>
      </w:tblPr>
      <w:tblGrid>
        <w:gridCol w:w="461"/>
        <w:gridCol w:w="1195"/>
        <w:gridCol w:w="2592"/>
        <w:gridCol w:w="4678"/>
      </w:tblGrid>
      <w:tr w:rsidR="00FA7682" w:rsidRPr="00673E1C" w14:paraId="4BF1E1E1" w14:textId="77777777" w:rsidTr="00FA7682">
        <w:trPr>
          <w:jc w:val="center"/>
        </w:trPr>
        <w:tc>
          <w:tcPr>
            <w:tcW w:w="461" w:type="dxa"/>
          </w:tcPr>
          <w:p w14:paraId="5E236FF5" w14:textId="60B352EB" w:rsidR="00A02167" w:rsidRPr="00673E1C" w:rsidRDefault="00A02167" w:rsidP="00836578">
            <w:pPr>
              <w:autoSpaceDE w:val="0"/>
              <w:autoSpaceDN w:val="0"/>
              <w:adjustRightInd w:val="0"/>
              <w:jc w:val="both"/>
              <w:rPr>
                <w:rFonts w:ascii="Arial" w:hAnsi="Arial" w:cs="Arial"/>
                <w:sz w:val="20"/>
                <w:szCs w:val="20"/>
              </w:rPr>
            </w:pPr>
            <w:r w:rsidRPr="00673E1C">
              <w:rPr>
                <w:rFonts w:ascii="Arial" w:hAnsi="Arial" w:cs="Arial"/>
                <w:sz w:val="20"/>
                <w:szCs w:val="20"/>
              </w:rPr>
              <w:t>1</w:t>
            </w:r>
          </w:p>
        </w:tc>
        <w:tc>
          <w:tcPr>
            <w:tcW w:w="1195" w:type="dxa"/>
          </w:tcPr>
          <w:p w14:paraId="108AEAE4" w14:textId="327E24DC" w:rsidR="00A02167" w:rsidRPr="00673E1C" w:rsidRDefault="00A02167" w:rsidP="00836578">
            <w:pPr>
              <w:autoSpaceDE w:val="0"/>
              <w:autoSpaceDN w:val="0"/>
              <w:adjustRightInd w:val="0"/>
              <w:jc w:val="both"/>
              <w:rPr>
                <w:rFonts w:ascii="Arial" w:hAnsi="Arial" w:cs="Arial"/>
                <w:sz w:val="20"/>
                <w:szCs w:val="20"/>
              </w:rPr>
            </w:pPr>
            <w:r w:rsidRPr="00673E1C">
              <w:rPr>
                <w:rFonts w:ascii="Arial" w:hAnsi="Arial" w:cs="Arial"/>
                <w:sz w:val="20"/>
                <w:szCs w:val="20"/>
              </w:rPr>
              <w:t>10 03 16</w:t>
            </w:r>
          </w:p>
        </w:tc>
        <w:tc>
          <w:tcPr>
            <w:tcW w:w="2592" w:type="dxa"/>
          </w:tcPr>
          <w:p w14:paraId="3C61DAFC" w14:textId="57365333" w:rsidR="00A02167" w:rsidRPr="00673E1C" w:rsidRDefault="00FA7682" w:rsidP="00836578">
            <w:pPr>
              <w:autoSpaceDE w:val="0"/>
              <w:autoSpaceDN w:val="0"/>
              <w:adjustRightInd w:val="0"/>
              <w:jc w:val="both"/>
              <w:rPr>
                <w:rFonts w:ascii="Arial" w:hAnsi="Arial" w:cs="Arial"/>
                <w:sz w:val="20"/>
                <w:szCs w:val="20"/>
              </w:rPr>
            </w:pPr>
            <w:r w:rsidRPr="00673E1C">
              <w:rPr>
                <w:rFonts w:ascii="Arial" w:hAnsi="Arial" w:cs="Arial"/>
                <w:sz w:val="20"/>
                <w:szCs w:val="20"/>
              </w:rPr>
              <w:t>z</w:t>
            </w:r>
            <w:r w:rsidR="00A02167" w:rsidRPr="00673E1C">
              <w:rPr>
                <w:rFonts w:ascii="Arial" w:hAnsi="Arial" w:cs="Arial"/>
                <w:sz w:val="20"/>
                <w:szCs w:val="20"/>
              </w:rPr>
              <w:t>gary z wytopu inne niż wymienione w 10 03 15</w:t>
            </w:r>
          </w:p>
        </w:tc>
        <w:tc>
          <w:tcPr>
            <w:tcW w:w="4678" w:type="dxa"/>
          </w:tcPr>
          <w:p w14:paraId="736711A3" w14:textId="77777777" w:rsidR="003C516F" w:rsidRPr="00673E1C" w:rsidRDefault="00A02167" w:rsidP="00FA7682">
            <w:pPr>
              <w:autoSpaceDE w:val="0"/>
              <w:autoSpaceDN w:val="0"/>
              <w:adjustRightInd w:val="0"/>
              <w:rPr>
                <w:rFonts w:ascii="Arial" w:hAnsi="Arial" w:cs="Arial"/>
                <w:sz w:val="20"/>
                <w:szCs w:val="20"/>
              </w:rPr>
            </w:pPr>
            <w:r w:rsidRPr="00673E1C">
              <w:rPr>
                <w:rFonts w:ascii="Arial" w:hAnsi="Arial" w:cs="Arial"/>
                <w:sz w:val="20"/>
                <w:szCs w:val="20"/>
              </w:rPr>
              <w:t xml:space="preserve">w specjalnych </w:t>
            </w:r>
            <w:r w:rsidR="00FA7682" w:rsidRPr="00673E1C">
              <w:rPr>
                <w:rFonts w:ascii="Arial" w:hAnsi="Arial" w:cs="Arial"/>
                <w:sz w:val="20"/>
                <w:szCs w:val="20"/>
              </w:rPr>
              <w:t>pojemnikach w Magazynie nr 3 a, przed wysyłką w specjalnych pojemnikach lub</w:t>
            </w:r>
          </w:p>
          <w:p w14:paraId="111ACB31" w14:textId="4735BB81" w:rsidR="00A02167" w:rsidRPr="00673E1C" w:rsidRDefault="00FA7682" w:rsidP="00FA7682">
            <w:pPr>
              <w:autoSpaceDE w:val="0"/>
              <w:autoSpaceDN w:val="0"/>
              <w:adjustRightInd w:val="0"/>
              <w:rPr>
                <w:rFonts w:ascii="Arial" w:hAnsi="Arial" w:cs="Arial"/>
                <w:sz w:val="20"/>
                <w:szCs w:val="20"/>
              </w:rPr>
            </w:pPr>
            <w:r w:rsidRPr="00673E1C">
              <w:rPr>
                <w:rFonts w:ascii="Arial" w:hAnsi="Arial" w:cs="Arial"/>
                <w:sz w:val="20"/>
                <w:szCs w:val="20"/>
              </w:rPr>
              <w:lastRenderedPageBreak/>
              <w:t>w kontenerach oznaczonych kodem odpadu na utwardzonym, wydzielonym placu na zewnątrz hali</w:t>
            </w:r>
          </w:p>
        </w:tc>
      </w:tr>
      <w:tr w:rsidR="00FA7682" w:rsidRPr="00673E1C" w14:paraId="55D99022" w14:textId="77777777" w:rsidTr="00FA7682">
        <w:trPr>
          <w:jc w:val="center"/>
        </w:trPr>
        <w:tc>
          <w:tcPr>
            <w:tcW w:w="461" w:type="dxa"/>
          </w:tcPr>
          <w:p w14:paraId="19734EBB" w14:textId="5A80FA3B" w:rsidR="00A02167" w:rsidRPr="00673E1C" w:rsidRDefault="00A02167" w:rsidP="00836578">
            <w:pPr>
              <w:autoSpaceDE w:val="0"/>
              <w:autoSpaceDN w:val="0"/>
              <w:adjustRightInd w:val="0"/>
              <w:jc w:val="both"/>
              <w:rPr>
                <w:rFonts w:ascii="Arial" w:hAnsi="Arial" w:cs="Arial"/>
                <w:sz w:val="20"/>
                <w:szCs w:val="20"/>
              </w:rPr>
            </w:pPr>
            <w:r w:rsidRPr="00673E1C">
              <w:rPr>
                <w:rFonts w:ascii="Arial" w:hAnsi="Arial" w:cs="Arial"/>
                <w:sz w:val="20"/>
                <w:szCs w:val="20"/>
              </w:rPr>
              <w:lastRenderedPageBreak/>
              <w:t>2</w:t>
            </w:r>
          </w:p>
        </w:tc>
        <w:tc>
          <w:tcPr>
            <w:tcW w:w="1195" w:type="dxa"/>
          </w:tcPr>
          <w:p w14:paraId="77A0152D" w14:textId="00371B9A" w:rsidR="00A02167" w:rsidRPr="00673E1C" w:rsidRDefault="00A02167" w:rsidP="00836578">
            <w:pPr>
              <w:autoSpaceDE w:val="0"/>
              <w:autoSpaceDN w:val="0"/>
              <w:adjustRightInd w:val="0"/>
              <w:jc w:val="both"/>
              <w:rPr>
                <w:rFonts w:ascii="Arial" w:hAnsi="Arial" w:cs="Arial"/>
                <w:sz w:val="20"/>
                <w:szCs w:val="20"/>
              </w:rPr>
            </w:pPr>
            <w:r w:rsidRPr="00673E1C">
              <w:rPr>
                <w:rFonts w:ascii="Arial" w:hAnsi="Arial" w:cs="Arial"/>
                <w:sz w:val="20"/>
                <w:szCs w:val="20"/>
              </w:rPr>
              <w:t>10 10 03</w:t>
            </w:r>
          </w:p>
        </w:tc>
        <w:tc>
          <w:tcPr>
            <w:tcW w:w="2592" w:type="dxa"/>
          </w:tcPr>
          <w:p w14:paraId="535956DC" w14:textId="0F30E4AD" w:rsidR="00A02167" w:rsidRPr="00673E1C" w:rsidRDefault="00FA7682" w:rsidP="00836578">
            <w:pPr>
              <w:autoSpaceDE w:val="0"/>
              <w:autoSpaceDN w:val="0"/>
              <w:adjustRightInd w:val="0"/>
              <w:jc w:val="both"/>
              <w:rPr>
                <w:rFonts w:ascii="Arial" w:hAnsi="Arial" w:cs="Arial"/>
                <w:sz w:val="20"/>
                <w:szCs w:val="20"/>
              </w:rPr>
            </w:pPr>
            <w:r w:rsidRPr="00673E1C">
              <w:rPr>
                <w:rFonts w:ascii="Arial" w:hAnsi="Arial" w:cs="Arial"/>
                <w:sz w:val="20"/>
                <w:szCs w:val="20"/>
              </w:rPr>
              <w:t>zgary i żużle odlewnicze</w:t>
            </w:r>
          </w:p>
        </w:tc>
        <w:tc>
          <w:tcPr>
            <w:tcW w:w="4678" w:type="dxa"/>
          </w:tcPr>
          <w:p w14:paraId="7EC5DF56" w14:textId="77777777" w:rsidR="003C516F" w:rsidRPr="00673E1C" w:rsidRDefault="00FA7682" w:rsidP="00836578">
            <w:pPr>
              <w:autoSpaceDE w:val="0"/>
              <w:autoSpaceDN w:val="0"/>
              <w:adjustRightInd w:val="0"/>
              <w:jc w:val="both"/>
              <w:rPr>
                <w:rFonts w:ascii="Arial" w:hAnsi="Arial" w:cs="Arial"/>
                <w:sz w:val="20"/>
                <w:szCs w:val="20"/>
              </w:rPr>
            </w:pPr>
            <w:r w:rsidRPr="00673E1C">
              <w:rPr>
                <w:rFonts w:ascii="Arial" w:hAnsi="Arial" w:cs="Arial"/>
                <w:sz w:val="20"/>
                <w:szCs w:val="20"/>
              </w:rPr>
              <w:t>w specjalnych pojemnikach w Magazynie nr 3, a przed wysyłką w specjalnych pojemnikach lub</w:t>
            </w:r>
          </w:p>
          <w:p w14:paraId="256604F9" w14:textId="65BC2AE1" w:rsidR="00A02167" w:rsidRPr="00673E1C" w:rsidRDefault="00FA7682" w:rsidP="00836578">
            <w:pPr>
              <w:autoSpaceDE w:val="0"/>
              <w:autoSpaceDN w:val="0"/>
              <w:adjustRightInd w:val="0"/>
              <w:jc w:val="both"/>
              <w:rPr>
                <w:rFonts w:ascii="Arial" w:hAnsi="Arial" w:cs="Arial"/>
                <w:sz w:val="20"/>
                <w:szCs w:val="20"/>
              </w:rPr>
            </w:pPr>
            <w:r w:rsidRPr="00673E1C">
              <w:rPr>
                <w:rFonts w:ascii="Arial" w:hAnsi="Arial" w:cs="Arial"/>
                <w:sz w:val="20"/>
                <w:szCs w:val="20"/>
              </w:rPr>
              <w:t>w kontenerach oznaczonych kodem odpadu na utwardzonym, wydzielonym placu na zewnątrz hali</w:t>
            </w:r>
          </w:p>
        </w:tc>
      </w:tr>
    </w:tbl>
    <w:p w14:paraId="378C58F4" w14:textId="1514955F" w:rsidR="00F470ED" w:rsidRPr="00673E1C" w:rsidRDefault="000717C8" w:rsidP="001D0491">
      <w:pPr>
        <w:pStyle w:val="Nagwek3"/>
        <w:spacing w:before="240"/>
      </w:pPr>
      <w:r w:rsidRPr="00673E1C">
        <w:rPr>
          <w:b/>
          <w:bCs/>
        </w:rPr>
        <w:t>I.23.</w:t>
      </w:r>
      <w:r w:rsidRPr="00673E1C">
        <w:t xml:space="preserve"> W punkcie </w:t>
      </w:r>
      <w:r w:rsidRPr="00673E1C">
        <w:rPr>
          <w:b/>
          <w:bCs/>
        </w:rPr>
        <w:t>IV.3.4.</w:t>
      </w:r>
      <w:r w:rsidRPr="00673E1C">
        <w:t xml:space="preserve"> w Tabeli 13 wiersze o L.p. 3, 4, 10 i 19 otrzymują brzmienie:</w:t>
      </w:r>
    </w:p>
    <w:tbl>
      <w:tblPr>
        <w:tblStyle w:val="Tabela-Siatka"/>
        <w:tblW w:w="0" w:type="auto"/>
        <w:jc w:val="center"/>
        <w:tblLook w:val="04A0" w:firstRow="1" w:lastRow="0" w:firstColumn="1" w:lastColumn="0" w:noHBand="0" w:noVBand="1"/>
        <w:tblCaption w:val="tabela 13"/>
        <w:tblDescription w:val="rodzaje odpadów oraz dopuszczalna do wytworzenia ich ilość "/>
      </w:tblPr>
      <w:tblGrid>
        <w:gridCol w:w="562"/>
        <w:gridCol w:w="1276"/>
        <w:gridCol w:w="4536"/>
        <w:gridCol w:w="1418"/>
      </w:tblGrid>
      <w:tr w:rsidR="008B1F97" w:rsidRPr="00673E1C" w14:paraId="37CC196A" w14:textId="496A0A61" w:rsidTr="008B1F97">
        <w:trPr>
          <w:jc w:val="center"/>
        </w:trPr>
        <w:tc>
          <w:tcPr>
            <w:tcW w:w="562" w:type="dxa"/>
            <w:vAlign w:val="center"/>
          </w:tcPr>
          <w:p w14:paraId="2BE5AAA8" w14:textId="59EB70ED"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3</w:t>
            </w:r>
          </w:p>
        </w:tc>
        <w:tc>
          <w:tcPr>
            <w:tcW w:w="1276" w:type="dxa"/>
            <w:vAlign w:val="center"/>
          </w:tcPr>
          <w:p w14:paraId="24D0B4B7" w14:textId="52AFA392"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12 01 03</w:t>
            </w:r>
          </w:p>
        </w:tc>
        <w:tc>
          <w:tcPr>
            <w:tcW w:w="4536" w:type="dxa"/>
            <w:vAlign w:val="center"/>
          </w:tcPr>
          <w:p w14:paraId="75B1A778" w14:textId="7E0BFB55"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odpady z toczenia i piłowania metali nieżelaznych</w:t>
            </w:r>
          </w:p>
        </w:tc>
        <w:tc>
          <w:tcPr>
            <w:tcW w:w="1418" w:type="dxa"/>
            <w:vAlign w:val="center"/>
          </w:tcPr>
          <w:p w14:paraId="3B72A260" w14:textId="751EF864"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20</w:t>
            </w:r>
            <w:r w:rsidR="008B1F97" w:rsidRPr="00673E1C">
              <w:rPr>
                <w:rFonts w:ascii="Arial" w:hAnsi="Arial" w:cs="Arial"/>
                <w:sz w:val="20"/>
                <w:szCs w:val="20"/>
              </w:rPr>
              <w:t> 000</w:t>
            </w:r>
          </w:p>
        </w:tc>
      </w:tr>
      <w:tr w:rsidR="008B1F97" w:rsidRPr="00673E1C" w14:paraId="7BBEC90D" w14:textId="6ABFC642" w:rsidTr="008B1F97">
        <w:trPr>
          <w:jc w:val="center"/>
        </w:trPr>
        <w:tc>
          <w:tcPr>
            <w:tcW w:w="562" w:type="dxa"/>
            <w:vAlign w:val="center"/>
          </w:tcPr>
          <w:p w14:paraId="2BF7B780" w14:textId="38581B5A"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4</w:t>
            </w:r>
          </w:p>
        </w:tc>
        <w:tc>
          <w:tcPr>
            <w:tcW w:w="1276" w:type="dxa"/>
            <w:vAlign w:val="center"/>
          </w:tcPr>
          <w:p w14:paraId="5947619F" w14:textId="05C94889"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12 01 04</w:t>
            </w:r>
          </w:p>
        </w:tc>
        <w:tc>
          <w:tcPr>
            <w:tcW w:w="4536" w:type="dxa"/>
            <w:vAlign w:val="center"/>
          </w:tcPr>
          <w:p w14:paraId="2278EC7A" w14:textId="30708199"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cząstki i pyły metali nieżelaznych</w:t>
            </w:r>
          </w:p>
        </w:tc>
        <w:tc>
          <w:tcPr>
            <w:tcW w:w="1418" w:type="dxa"/>
            <w:vAlign w:val="center"/>
          </w:tcPr>
          <w:p w14:paraId="1414C463" w14:textId="25C4CE55"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200</w:t>
            </w:r>
          </w:p>
        </w:tc>
      </w:tr>
      <w:tr w:rsidR="008B1F97" w:rsidRPr="00673E1C" w14:paraId="4D152552" w14:textId="77FD0061" w:rsidTr="008B1F97">
        <w:trPr>
          <w:jc w:val="center"/>
        </w:trPr>
        <w:tc>
          <w:tcPr>
            <w:tcW w:w="562" w:type="dxa"/>
            <w:vAlign w:val="center"/>
          </w:tcPr>
          <w:p w14:paraId="6133F5AD" w14:textId="468DB8BD"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10</w:t>
            </w:r>
          </w:p>
        </w:tc>
        <w:tc>
          <w:tcPr>
            <w:tcW w:w="1276" w:type="dxa"/>
            <w:vAlign w:val="center"/>
          </w:tcPr>
          <w:p w14:paraId="2164D4BA" w14:textId="7F12CC2A"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17 04 02</w:t>
            </w:r>
          </w:p>
        </w:tc>
        <w:tc>
          <w:tcPr>
            <w:tcW w:w="4536" w:type="dxa"/>
            <w:vAlign w:val="center"/>
          </w:tcPr>
          <w:p w14:paraId="3441A61C" w14:textId="13087A10"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aluminium</w:t>
            </w:r>
          </w:p>
        </w:tc>
        <w:tc>
          <w:tcPr>
            <w:tcW w:w="1418" w:type="dxa"/>
            <w:vAlign w:val="center"/>
          </w:tcPr>
          <w:p w14:paraId="558E3F09" w14:textId="13D03B78"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30 000</w:t>
            </w:r>
          </w:p>
        </w:tc>
      </w:tr>
      <w:tr w:rsidR="008B1F97" w:rsidRPr="00673E1C" w14:paraId="423D0B16" w14:textId="09084694" w:rsidTr="008B1F97">
        <w:trPr>
          <w:jc w:val="center"/>
        </w:trPr>
        <w:tc>
          <w:tcPr>
            <w:tcW w:w="562" w:type="dxa"/>
            <w:vAlign w:val="center"/>
          </w:tcPr>
          <w:p w14:paraId="3F458797" w14:textId="6649D6AF" w:rsidR="002905FA" w:rsidRPr="00673E1C" w:rsidRDefault="002905FA" w:rsidP="00226D06">
            <w:pPr>
              <w:autoSpaceDE w:val="0"/>
              <w:autoSpaceDN w:val="0"/>
              <w:adjustRightInd w:val="0"/>
              <w:jc w:val="center"/>
              <w:rPr>
                <w:rFonts w:ascii="Arial" w:hAnsi="Arial" w:cs="Arial"/>
                <w:sz w:val="20"/>
                <w:szCs w:val="20"/>
              </w:rPr>
            </w:pPr>
            <w:r w:rsidRPr="00673E1C">
              <w:rPr>
                <w:rFonts w:ascii="Arial" w:hAnsi="Arial" w:cs="Arial"/>
                <w:sz w:val="20"/>
                <w:szCs w:val="20"/>
              </w:rPr>
              <w:t>19</w:t>
            </w:r>
          </w:p>
        </w:tc>
        <w:tc>
          <w:tcPr>
            <w:tcW w:w="1276" w:type="dxa"/>
            <w:vAlign w:val="center"/>
          </w:tcPr>
          <w:p w14:paraId="696F8CA9" w14:textId="0D43108B"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09 01 99</w:t>
            </w:r>
          </w:p>
        </w:tc>
        <w:tc>
          <w:tcPr>
            <w:tcW w:w="4536" w:type="dxa"/>
            <w:vAlign w:val="center"/>
          </w:tcPr>
          <w:p w14:paraId="7774234E" w14:textId="131FE77D"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Inne niewymienione odpady</w:t>
            </w:r>
          </w:p>
        </w:tc>
        <w:tc>
          <w:tcPr>
            <w:tcW w:w="1418" w:type="dxa"/>
            <w:vAlign w:val="center"/>
          </w:tcPr>
          <w:p w14:paraId="3D7B6777" w14:textId="33B6E50A" w:rsidR="002905FA" w:rsidRPr="00673E1C" w:rsidRDefault="008B1F97" w:rsidP="00226D06">
            <w:pPr>
              <w:autoSpaceDE w:val="0"/>
              <w:autoSpaceDN w:val="0"/>
              <w:adjustRightInd w:val="0"/>
              <w:jc w:val="center"/>
              <w:rPr>
                <w:rFonts w:ascii="Arial" w:hAnsi="Arial" w:cs="Arial"/>
                <w:sz w:val="20"/>
                <w:szCs w:val="20"/>
              </w:rPr>
            </w:pPr>
            <w:r w:rsidRPr="00673E1C">
              <w:rPr>
                <w:rFonts w:ascii="Arial" w:hAnsi="Arial" w:cs="Arial"/>
                <w:sz w:val="20"/>
                <w:szCs w:val="20"/>
              </w:rPr>
              <w:t>300</w:t>
            </w:r>
          </w:p>
        </w:tc>
      </w:tr>
    </w:tbl>
    <w:p w14:paraId="5F03FB8B" w14:textId="3707F451" w:rsidR="000717C8" w:rsidRPr="00673E1C" w:rsidRDefault="00685557" w:rsidP="001D0491">
      <w:pPr>
        <w:pStyle w:val="Nagwek3"/>
        <w:spacing w:before="240"/>
      </w:pPr>
      <w:r w:rsidRPr="00673E1C">
        <w:rPr>
          <w:b/>
          <w:bCs/>
        </w:rPr>
        <w:t>I.24.</w:t>
      </w:r>
      <w:r w:rsidRPr="00673E1C">
        <w:t xml:space="preserve"> Punkt </w:t>
      </w:r>
      <w:r w:rsidRPr="00673E1C">
        <w:rPr>
          <w:b/>
          <w:bCs/>
        </w:rPr>
        <w:t>IV.3.6.</w:t>
      </w:r>
      <w:r w:rsidRPr="00673E1C">
        <w:t xml:space="preserve"> otrzymuje brzmienie:</w:t>
      </w:r>
    </w:p>
    <w:p w14:paraId="4801CC0C" w14:textId="3156F488" w:rsidR="00685557" w:rsidRPr="00673E1C" w:rsidRDefault="00685557" w:rsidP="000717C8">
      <w:pPr>
        <w:autoSpaceDE w:val="0"/>
        <w:autoSpaceDN w:val="0"/>
        <w:adjustRightInd w:val="0"/>
        <w:spacing w:before="240"/>
        <w:jc w:val="both"/>
        <w:rPr>
          <w:rFonts w:ascii="Arial" w:hAnsi="Arial" w:cs="Arial"/>
        </w:rPr>
      </w:pPr>
      <w:r w:rsidRPr="00673E1C">
        <w:rPr>
          <w:rFonts w:ascii="Arial" w:hAnsi="Arial" w:cs="Arial"/>
        </w:rPr>
        <w:t>„</w:t>
      </w:r>
      <w:r w:rsidRPr="00673E1C">
        <w:rPr>
          <w:rFonts w:ascii="Arial" w:hAnsi="Arial" w:cs="Arial"/>
          <w:b/>
          <w:bCs/>
        </w:rPr>
        <w:t>IV.3.6.</w:t>
      </w:r>
      <w:r w:rsidRPr="00673E1C">
        <w:rPr>
          <w:rFonts w:ascii="Arial" w:hAnsi="Arial" w:cs="Arial"/>
        </w:rPr>
        <w:t xml:space="preserve"> „Dostarczone odpady przeznaczone do odzysku magazynowane będą tymczasowo w hali produkcyjnej oraz w boksach i zasiekach magazynowych przy nowej hali, a złom czysty tj. profile, blachy składowany będzie na placach składowych w pobliżu hal produkcyjnych na utwardzonych powierzchniach (asfalt) w miejscach i pojemnikach oznaczonych kodem odpadów. W hali produkcyjnej odpady złomowe przeznaczone do odzysku będą składowane w odpadu boksach, skrzyniach wsadowych, pojemnikach lub workach, stosownie do rodzaju odpadu. Materiały o konsystencji piasku magazynowane będą w pryzmach w wyznaczonych i oznakowanych nazwą i kodem odpadu, miejscach.”</w:t>
      </w:r>
    </w:p>
    <w:p w14:paraId="0AFDC22B" w14:textId="70A259A9" w:rsidR="006C485C" w:rsidRPr="00673E1C" w:rsidRDefault="006C485C" w:rsidP="001D0491">
      <w:pPr>
        <w:pStyle w:val="Nagwek3"/>
        <w:spacing w:before="240"/>
      </w:pPr>
      <w:r w:rsidRPr="00673E1C">
        <w:rPr>
          <w:b/>
          <w:bCs/>
        </w:rPr>
        <w:t>I.25.</w:t>
      </w:r>
      <w:r w:rsidRPr="00673E1C">
        <w:t xml:space="preserve"> W punkcie </w:t>
      </w:r>
      <w:r w:rsidRPr="00673E1C">
        <w:rPr>
          <w:b/>
          <w:bCs/>
        </w:rPr>
        <w:t>IV.4.</w:t>
      </w:r>
      <w:r w:rsidRPr="00673E1C">
        <w:t>, w Tabeli 14 dodaję wiersze o Lp. 7, 8, 9 i 10:</w:t>
      </w:r>
    </w:p>
    <w:tbl>
      <w:tblPr>
        <w:tblStyle w:val="Tabela-Siatka"/>
        <w:tblW w:w="0" w:type="auto"/>
        <w:tblLook w:val="04A0" w:firstRow="1" w:lastRow="0" w:firstColumn="1" w:lastColumn="0" w:noHBand="0" w:noVBand="1"/>
        <w:tblCaption w:val="tabela 14"/>
        <w:tblDescription w:val="charakterystyka źródeł hałasu"/>
      </w:tblPr>
      <w:tblGrid>
        <w:gridCol w:w="562"/>
        <w:gridCol w:w="3261"/>
        <w:gridCol w:w="1613"/>
        <w:gridCol w:w="1812"/>
        <w:gridCol w:w="1812"/>
      </w:tblGrid>
      <w:tr w:rsidR="00EB2C1E" w:rsidRPr="00673E1C" w14:paraId="79E72A2C" w14:textId="77777777" w:rsidTr="00EB2C1E">
        <w:trPr>
          <w:trHeight w:val="716"/>
        </w:trPr>
        <w:tc>
          <w:tcPr>
            <w:tcW w:w="562" w:type="dxa"/>
          </w:tcPr>
          <w:p w14:paraId="6A0F457B" w14:textId="1F56AB85" w:rsidR="006C485C" w:rsidRPr="00673E1C" w:rsidRDefault="006C485C" w:rsidP="00EB2C1E">
            <w:pPr>
              <w:autoSpaceDE w:val="0"/>
              <w:autoSpaceDN w:val="0"/>
              <w:adjustRightInd w:val="0"/>
              <w:jc w:val="both"/>
              <w:rPr>
                <w:rFonts w:ascii="Arial" w:hAnsi="Arial" w:cs="Arial"/>
                <w:sz w:val="20"/>
                <w:szCs w:val="20"/>
              </w:rPr>
            </w:pPr>
            <w:r w:rsidRPr="00673E1C">
              <w:rPr>
                <w:rFonts w:ascii="Arial" w:hAnsi="Arial" w:cs="Arial"/>
                <w:sz w:val="20"/>
                <w:szCs w:val="20"/>
              </w:rPr>
              <w:t>7</w:t>
            </w:r>
          </w:p>
        </w:tc>
        <w:tc>
          <w:tcPr>
            <w:tcW w:w="3261" w:type="dxa"/>
          </w:tcPr>
          <w:p w14:paraId="66E960A4" w14:textId="4151F87A"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Chłodnia wentylatorowa wody chłodzącej</w:t>
            </w:r>
          </w:p>
        </w:tc>
        <w:tc>
          <w:tcPr>
            <w:tcW w:w="1613" w:type="dxa"/>
          </w:tcPr>
          <w:p w14:paraId="222D5A88" w14:textId="451099D0"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24</w:t>
            </w:r>
          </w:p>
        </w:tc>
        <w:tc>
          <w:tcPr>
            <w:tcW w:w="1812" w:type="dxa"/>
          </w:tcPr>
          <w:p w14:paraId="40F6DCE9" w14:textId="51BF2847"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82</w:t>
            </w:r>
          </w:p>
        </w:tc>
        <w:tc>
          <w:tcPr>
            <w:tcW w:w="1812" w:type="dxa"/>
          </w:tcPr>
          <w:p w14:paraId="5985B7C0" w14:textId="32B9C824"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82</w:t>
            </w:r>
          </w:p>
        </w:tc>
      </w:tr>
      <w:tr w:rsidR="00EB2C1E" w:rsidRPr="00673E1C" w14:paraId="0B92FFBB" w14:textId="77777777" w:rsidTr="006C485C">
        <w:tc>
          <w:tcPr>
            <w:tcW w:w="562" w:type="dxa"/>
          </w:tcPr>
          <w:p w14:paraId="3449C9A1" w14:textId="5AFEE25C" w:rsidR="006C485C" w:rsidRPr="00673E1C" w:rsidRDefault="006C485C" w:rsidP="00EB2C1E">
            <w:pPr>
              <w:autoSpaceDE w:val="0"/>
              <w:autoSpaceDN w:val="0"/>
              <w:adjustRightInd w:val="0"/>
              <w:jc w:val="both"/>
              <w:rPr>
                <w:rFonts w:ascii="Arial" w:hAnsi="Arial" w:cs="Arial"/>
                <w:sz w:val="20"/>
                <w:szCs w:val="20"/>
              </w:rPr>
            </w:pPr>
            <w:r w:rsidRPr="00673E1C">
              <w:rPr>
                <w:rFonts w:ascii="Arial" w:hAnsi="Arial" w:cs="Arial"/>
                <w:sz w:val="20"/>
                <w:szCs w:val="20"/>
              </w:rPr>
              <w:t>8</w:t>
            </w:r>
          </w:p>
        </w:tc>
        <w:tc>
          <w:tcPr>
            <w:tcW w:w="3261" w:type="dxa"/>
          </w:tcPr>
          <w:p w14:paraId="0DC8F1D8" w14:textId="29A00631"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Instalacja odpylając</w:t>
            </w:r>
          </w:p>
        </w:tc>
        <w:tc>
          <w:tcPr>
            <w:tcW w:w="1613" w:type="dxa"/>
          </w:tcPr>
          <w:p w14:paraId="70F2A277" w14:textId="22DB49DA"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24</w:t>
            </w:r>
          </w:p>
        </w:tc>
        <w:tc>
          <w:tcPr>
            <w:tcW w:w="1812" w:type="dxa"/>
          </w:tcPr>
          <w:p w14:paraId="274F9582" w14:textId="1A0D24AB"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90</w:t>
            </w:r>
          </w:p>
        </w:tc>
        <w:tc>
          <w:tcPr>
            <w:tcW w:w="1812" w:type="dxa"/>
          </w:tcPr>
          <w:p w14:paraId="332773D2" w14:textId="59A4A163" w:rsidR="006C485C" w:rsidRPr="00673E1C" w:rsidRDefault="006C485C" w:rsidP="00EB2C1E">
            <w:pPr>
              <w:autoSpaceDE w:val="0"/>
              <w:autoSpaceDN w:val="0"/>
              <w:adjustRightInd w:val="0"/>
              <w:jc w:val="center"/>
              <w:rPr>
                <w:rFonts w:ascii="Arial" w:hAnsi="Arial" w:cs="Arial"/>
                <w:sz w:val="20"/>
                <w:szCs w:val="20"/>
              </w:rPr>
            </w:pPr>
            <w:r w:rsidRPr="00673E1C">
              <w:rPr>
                <w:rFonts w:ascii="Arial" w:hAnsi="Arial" w:cs="Arial"/>
                <w:sz w:val="20"/>
                <w:szCs w:val="20"/>
              </w:rPr>
              <w:t>90</w:t>
            </w:r>
          </w:p>
        </w:tc>
      </w:tr>
      <w:tr w:rsidR="00EB2C1E" w:rsidRPr="00673E1C" w14:paraId="2F45D81C" w14:textId="77777777" w:rsidTr="006C485C">
        <w:tc>
          <w:tcPr>
            <w:tcW w:w="562" w:type="dxa"/>
          </w:tcPr>
          <w:p w14:paraId="21696481" w14:textId="7F3EC37A" w:rsidR="00EB2C1E" w:rsidRPr="00673E1C" w:rsidRDefault="00EB2C1E" w:rsidP="00EB2C1E">
            <w:pPr>
              <w:autoSpaceDE w:val="0"/>
              <w:autoSpaceDN w:val="0"/>
              <w:adjustRightInd w:val="0"/>
              <w:jc w:val="both"/>
              <w:rPr>
                <w:rFonts w:ascii="Arial" w:hAnsi="Arial" w:cs="Arial"/>
                <w:sz w:val="20"/>
                <w:szCs w:val="20"/>
              </w:rPr>
            </w:pPr>
            <w:r w:rsidRPr="00673E1C">
              <w:rPr>
                <w:rFonts w:ascii="Arial" w:hAnsi="Arial" w:cs="Arial"/>
                <w:sz w:val="20"/>
                <w:szCs w:val="20"/>
              </w:rPr>
              <w:t>9</w:t>
            </w:r>
          </w:p>
        </w:tc>
        <w:tc>
          <w:tcPr>
            <w:tcW w:w="3261" w:type="dxa"/>
          </w:tcPr>
          <w:p w14:paraId="63416BD9" w14:textId="718147C1"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Chłodnia wentylatorowa wody chłodzącej</w:t>
            </w:r>
          </w:p>
        </w:tc>
        <w:tc>
          <w:tcPr>
            <w:tcW w:w="1613" w:type="dxa"/>
          </w:tcPr>
          <w:p w14:paraId="5FD34C81" w14:textId="75CB93EC"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24</w:t>
            </w:r>
          </w:p>
        </w:tc>
        <w:tc>
          <w:tcPr>
            <w:tcW w:w="1812" w:type="dxa"/>
          </w:tcPr>
          <w:p w14:paraId="482AE78D" w14:textId="667DA051"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82</w:t>
            </w:r>
          </w:p>
        </w:tc>
        <w:tc>
          <w:tcPr>
            <w:tcW w:w="1812" w:type="dxa"/>
          </w:tcPr>
          <w:p w14:paraId="3101DB46" w14:textId="1FAC45F9"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82</w:t>
            </w:r>
          </w:p>
        </w:tc>
      </w:tr>
      <w:tr w:rsidR="00EB2C1E" w:rsidRPr="00673E1C" w14:paraId="544B7788" w14:textId="77777777" w:rsidTr="006C485C">
        <w:tc>
          <w:tcPr>
            <w:tcW w:w="562" w:type="dxa"/>
          </w:tcPr>
          <w:p w14:paraId="25806F2F" w14:textId="54A2F27A" w:rsidR="00EB2C1E" w:rsidRPr="00673E1C" w:rsidRDefault="00EB2C1E" w:rsidP="00EB2C1E">
            <w:pPr>
              <w:autoSpaceDE w:val="0"/>
              <w:autoSpaceDN w:val="0"/>
              <w:adjustRightInd w:val="0"/>
              <w:jc w:val="both"/>
              <w:rPr>
                <w:rFonts w:ascii="Arial" w:hAnsi="Arial" w:cs="Arial"/>
                <w:sz w:val="20"/>
                <w:szCs w:val="20"/>
              </w:rPr>
            </w:pPr>
            <w:r w:rsidRPr="00673E1C">
              <w:rPr>
                <w:rFonts w:ascii="Arial" w:hAnsi="Arial" w:cs="Arial"/>
                <w:sz w:val="20"/>
                <w:szCs w:val="20"/>
              </w:rPr>
              <w:t>10</w:t>
            </w:r>
          </w:p>
        </w:tc>
        <w:tc>
          <w:tcPr>
            <w:tcW w:w="3261" w:type="dxa"/>
          </w:tcPr>
          <w:p w14:paraId="4B361CB7" w14:textId="07AAB72B"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Instalacja odpylając</w:t>
            </w:r>
          </w:p>
        </w:tc>
        <w:tc>
          <w:tcPr>
            <w:tcW w:w="1613" w:type="dxa"/>
          </w:tcPr>
          <w:p w14:paraId="75F86C9F" w14:textId="1DB78AE7"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24</w:t>
            </w:r>
          </w:p>
        </w:tc>
        <w:tc>
          <w:tcPr>
            <w:tcW w:w="1812" w:type="dxa"/>
          </w:tcPr>
          <w:p w14:paraId="566C0F4A" w14:textId="410E24C8"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90</w:t>
            </w:r>
          </w:p>
        </w:tc>
        <w:tc>
          <w:tcPr>
            <w:tcW w:w="1812" w:type="dxa"/>
          </w:tcPr>
          <w:p w14:paraId="0A9369B8" w14:textId="70DE680C" w:rsidR="00EB2C1E" w:rsidRPr="00673E1C" w:rsidRDefault="00EB2C1E" w:rsidP="00EB2C1E">
            <w:pPr>
              <w:autoSpaceDE w:val="0"/>
              <w:autoSpaceDN w:val="0"/>
              <w:adjustRightInd w:val="0"/>
              <w:jc w:val="center"/>
              <w:rPr>
                <w:rFonts w:ascii="Arial" w:hAnsi="Arial" w:cs="Arial"/>
                <w:sz w:val="20"/>
                <w:szCs w:val="20"/>
              </w:rPr>
            </w:pPr>
            <w:r w:rsidRPr="00673E1C">
              <w:rPr>
                <w:rFonts w:ascii="Arial" w:hAnsi="Arial" w:cs="Arial"/>
                <w:sz w:val="20"/>
                <w:szCs w:val="20"/>
              </w:rPr>
              <w:t>90</w:t>
            </w:r>
          </w:p>
        </w:tc>
      </w:tr>
    </w:tbl>
    <w:p w14:paraId="0E4F5379" w14:textId="19E8F1C7" w:rsidR="00F470ED" w:rsidRPr="00673E1C" w:rsidRDefault="002B70A0" w:rsidP="001D0491">
      <w:pPr>
        <w:pStyle w:val="Nagwek3"/>
        <w:spacing w:before="240"/>
      </w:pPr>
      <w:r w:rsidRPr="00673E1C">
        <w:rPr>
          <w:b/>
          <w:bCs/>
        </w:rPr>
        <w:t>1.26.</w:t>
      </w:r>
      <w:r w:rsidRPr="00673E1C">
        <w:t xml:space="preserve"> W punkcie </w:t>
      </w:r>
      <w:r w:rsidR="00604FDA" w:rsidRPr="00673E1C">
        <w:rPr>
          <w:b/>
          <w:bCs/>
        </w:rPr>
        <w:t>VB</w:t>
      </w:r>
      <w:r w:rsidR="00604FDA" w:rsidRPr="00673E1C">
        <w:t xml:space="preserve"> Tabela 15 otrzymuje brzmienie:</w:t>
      </w:r>
    </w:p>
    <w:tbl>
      <w:tblPr>
        <w:tblStyle w:val="Tabela-Siatka"/>
        <w:tblW w:w="0" w:type="auto"/>
        <w:tblLook w:val="04A0" w:firstRow="1" w:lastRow="0" w:firstColumn="1" w:lastColumn="0" w:noHBand="0" w:noVBand="1"/>
        <w:tblCaption w:val="tabela 15"/>
        <w:tblDescription w:val="dopuszczalna roczna ilość zużywanych surowców "/>
      </w:tblPr>
      <w:tblGrid>
        <w:gridCol w:w="546"/>
        <w:gridCol w:w="4694"/>
        <w:gridCol w:w="1206"/>
        <w:gridCol w:w="2126"/>
      </w:tblGrid>
      <w:tr w:rsidR="00EC307F" w:rsidRPr="00673E1C" w14:paraId="307C9D05" w14:textId="77777777" w:rsidTr="00604FDA">
        <w:tc>
          <w:tcPr>
            <w:tcW w:w="546" w:type="dxa"/>
          </w:tcPr>
          <w:p w14:paraId="547EED3F" w14:textId="5D5A0921" w:rsidR="00604FDA" w:rsidRPr="00673E1C" w:rsidRDefault="00604FDA" w:rsidP="00604FDA">
            <w:pPr>
              <w:autoSpaceDE w:val="0"/>
              <w:autoSpaceDN w:val="0"/>
              <w:adjustRightInd w:val="0"/>
              <w:spacing w:before="240" w:after="240"/>
              <w:jc w:val="center"/>
              <w:rPr>
                <w:rFonts w:ascii="Arial" w:hAnsi="Arial" w:cs="Arial"/>
                <w:b/>
                <w:bCs/>
                <w:sz w:val="20"/>
                <w:szCs w:val="20"/>
              </w:rPr>
            </w:pPr>
            <w:r w:rsidRPr="00673E1C">
              <w:rPr>
                <w:rFonts w:ascii="Arial" w:hAnsi="Arial" w:cs="Arial"/>
                <w:b/>
                <w:bCs/>
                <w:sz w:val="20"/>
                <w:szCs w:val="20"/>
              </w:rPr>
              <w:t>Lp.</w:t>
            </w:r>
          </w:p>
        </w:tc>
        <w:tc>
          <w:tcPr>
            <w:tcW w:w="4694" w:type="dxa"/>
          </w:tcPr>
          <w:p w14:paraId="24606347" w14:textId="6ABA22BA" w:rsidR="00604FDA" w:rsidRPr="00673E1C" w:rsidRDefault="00604FDA" w:rsidP="00604FDA">
            <w:pPr>
              <w:autoSpaceDE w:val="0"/>
              <w:autoSpaceDN w:val="0"/>
              <w:adjustRightInd w:val="0"/>
              <w:spacing w:before="240" w:after="240"/>
              <w:jc w:val="center"/>
              <w:rPr>
                <w:rFonts w:ascii="Arial" w:hAnsi="Arial" w:cs="Arial"/>
                <w:b/>
                <w:bCs/>
                <w:sz w:val="20"/>
                <w:szCs w:val="20"/>
              </w:rPr>
            </w:pPr>
            <w:r w:rsidRPr="00673E1C">
              <w:rPr>
                <w:rFonts w:ascii="Arial" w:hAnsi="Arial" w:cs="Arial"/>
                <w:b/>
                <w:bCs/>
                <w:sz w:val="20"/>
                <w:szCs w:val="20"/>
              </w:rPr>
              <w:t>Wyszczególnienie</w:t>
            </w:r>
          </w:p>
        </w:tc>
        <w:tc>
          <w:tcPr>
            <w:tcW w:w="976" w:type="dxa"/>
          </w:tcPr>
          <w:p w14:paraId="20CD6905" w14:textId="17C2D416" w:rsidR="00604FDA" w:rsidRPr="00673E1C" w:rsidRDefault="00604FDA" w:rsidP="00604FDA">
            <w:pPr>
              <w:autoSpaceDE w:val="0"/>
              <w:autoSpaceDN w:val="0"/>
              <w:adjustRightInd w:val="0"/>
              <w:spacing w:before="240" w:after="240"/>
              <w:jc w:val="center"/>
              <w:rPr>
                <w:rFonts w:ascii="Arial" w:hAnsi="Arial" w:cs="Arial"/>
                <w:b/>
                <w:bCs/>
                <w:sz w:val="20"/>
                <w:szCs w:val="20"/>
              </w:rPr>
            </w:pPr>
            <w:r w:rsidRPr="00673E1C">
              <w:rPr>
                <w:rFonts w:ascii="Arial" w:hAnsi="Arial" w:cs="Arial"/>
                <w:b/>
                <w:bCs/>
                <w:sz w:val="20"/>
                <w:szCs w:val="20"/>
              </w:rPr>
              <w:t>Jednostka</w:t>
            </w:r>
          </w:p>
        </w:tc>
        <w:tc>
          <w:tcPr>
            <w:tcW w:w="2126" w:type="dxa"/>
          </w:tcPr>
          <w:p w14:paraId="0342B093" w14:textId="0FC6EC39" w:rsidR="00604FDA" w:rsidRPr="00673E1C" w:rsidRDefault="00604FDA" w:rsidP="00604FDA">
            <w:pPr>
              <w:autoSpaceDE w:val="0"/>
              <w:autoSpaceDN w:val="0"/>
              <w:adjustRightInd w:val="0"/>
              <w:spacing w:before="240" w:after="240"/>
              <w:jc w:val="center"/>
              <w:rPr>
                <w:rFonts w:ascii="Arial" w:hAnsi="Arial" w:cs="Arial"/>
                <w:b/>
                <w:bCs/>
                <w:sz w:val="20"/>
                <w:szCs w:val="20"/>
              </w:rPr>
            </w:pPr>
            <w:r w:rsidRPr="00673E1C">
              <w:rPr>
                <w:rFonts w:ascii="Arial" w:hAnsi="Arial" w:cs="Arial"/>
                <w:b/>
                <w:bCs/>
                <w:sz w:val="20"/>
                <w:szCs w:val="20"/>
              </w:rPr>
              <w:t>Wartość</w:t>
            </w:r>
          </w:p>
        </w:tc>
      </w:tr>
      <w:tr w:rsidR="00EC307F" w:rsidRPr="00673E1C" w14:paraId="36CF37DD" w14:textId="77777777" w:rsidTr="00604FDA">
        <w:tc>
          <w:tcPr>
            <w:tcW w:w="546" w:type="dxa"/>
          </w:tcPr>
          <w:p w14:paraId="37A08357" w14:textId="437E255B"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1</w:t>
            </w:r>
          </w:p>
        </w:tc>
        <w:tc>
          <w:tcPr>
            <w:tcW w:w="4694" w:type="dxa"/>
          </w:tcPr>
          <w:p w14:paraId="4C9AB579" w14:textId="77777777"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zużycie surowca:</w:t>
            </w:r>
          </w:p>
          <w:p w14:paraId="28FF5EB0" w14:textId="77777777"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surowce czyste (gąski Al)</w:t>
            </w:r>
          </w:p>
          <w:p w14:paraId="25CEC1C7" w14:textId="77777777"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 stanowi alternatywę dla złomu – na życzenie klienta może zastępować złom</w:t>
            </w:r>
          </w:p>
          <w:p w14:paraId="23DB65C4" w14:textId="46C53DA7"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złom ogółem</w:t>
            </w:r>
          </w:p>
        </w:tc>
        <w:tc>
          <w:tcPr>
            <w:tcW w:w="976" w:type="dxa"/>
          </w:tcPr>
          <w:p w14:paraId="32DBDCC8" w14:textId="58A233D4"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Mg/rok</w:t>
            </w:r>
          </w:p>
        </w:tc>
        <w:tc>
          <w:tcPr>
            <w:tcW w:w="2126" w:type="dxa"/>
          </w:tcPr>
          <w:p w14:paraId="3DC20FA3" w14:textId="77777777"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w zależności od różnych uwarunkowań</w:t>
            </w:r>
          </w:p>
          <w:p w14:paraId="2DA65A33" w14:textId="476C990F"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min. 1 800</w:t>
            </w:r>
          </w:p>
          <w:p w14:paraId="37B1B08F" w14:textId="7CBE0CFD"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max. 33 000</w:t>
            </w:r>
          </w:p>
        </w:tc>
      </w:tr>
      <w:tr w:rsidR="00EC307F" w:rsidRPr="00673E1C" w14:paraId="45DD35EB" w14:textId="77777777" w:rsidTr="00604FDA">
        <w:tc>
          <w:tcPr>
            <w:tcW w:w="546" w:type="dxa"/>
          </w:tcPr>
          <w:p w14:paraId="469EF1ED" w14:textId="596BE475"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2</w:t>
            </w:r>
          </w:p>
        </w:tc>
        <w:tc>
          <w:tcPr>
            <w:tcW w:w="4694" w:type="dxa"/>
          </w:tcPr>
          <w:p w14:paraId="5AB3E65D" w14:textId="4EE18BCF"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zużycie topników i rafinatorów: ogółem</w:t>
            </w:r>
          </w:p>
        </w:tc>
        <w:tc>
          <w:tcPr>
            <w:tcW w:w="976" w:type="dxa"/>
          </w:tcPr>
          <w:p w14:paraId="429972C0" w14:textId="6AAA334C"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Mg/rok</w:t>
            </w:r>
          </w:p>
        </w:tc>
        <w:tc>
          <w:tcPr>
            <w:tcW w:w="2126" w:type="dxa"/>
          </w:tcPr>
          <w:p w14:paraId="13D3F7FC" w14:textId="01A3C6CB"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ok. 2 200</w:t>
            </w:r>
          </w:p>
        </w:tc>
      </w:tr>
      <w:tr w:rsidR="00EC307F" w:rsidRPr="00673E1C" w14:paraId="36B943B2" w14:textId="77777777" w:rsidTr="00604FDA">
        <w:tc>
          <w:tcPr>
            <w:tcW w:w="546" w:type="dxa"/>
          </w:tcPr>
          <w:p w14:paraId="526A5B20" w14:textId="1B283286"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3</w:t>
            </w:r>
          </w:p>
        </w:tc>
        <w:tc>
          <w:tcPr>
            <w:tcW w:w="4694" w:type="dxa"/>
          </w:tcPr>
          <w:p w14:paraId="5536C3E6" w14:textId="52CAEAB1"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zużycie energii elektrycznej</w:t>
            </w:r>
          </w:p>
        </w:tc>
        <w:tc>
          <w:tcPr>
            <w:tcW w:w="976" w:type="dxa"/>
          </w:tcPr>
          <w:p w14:paraId="31063043" w14:textId="5C24C27A"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MW/rok</w:t>
            </w:r>
          </w:p>
        </w:tc>
        <w:tc>
          <w:tcPr>
            <w:tcW w:w="2126" w:type="dxa"/>
          </w:tcPr>
          <w:p w14:paraId="55764EC8" w14:textId="4D7416CB" w:rsidR="00604FDA" w:rsidRPr="00673E1C" w:rsidRDefault="00FE56D2" w:rsidP="00FE56D2">
            <w:pPr>
              <w:autoSpaceDE w:val="0"/>
              <w:autoSpaceDN w:val="0"/>
              <w:adjustRightInd w:val="0"/>
              <w:jc w:val="center"/>
              <w:rPr>
                <w:rFonts w:ascii="Arial" w:hAnsi="Arial" w:cs="Arial"/>
                <w:sz w:val="20"/>
                <w:szCs w:val="20"/>
              </w:rPr>
            </w:pPr>
            <w:r w:rsidRPr="00673E1C">
              <w:rPr>
                <w:rFonts w:ascii="Arial" w:hAnsi="Arial" w:cs="Arial"/>
                <w:sz w:val="20"/>
                <w:szCs w:val="20"/>
              </w:rPr>
              <w:t>18 000</w:t>
            </w:r>
          </w:p>
        </w:tc>
      </w:tr>
      <w:tr w:rsidR="00EC307F" w:rsidRPr="00673E1C" w14:paraId="6ED6959D" w14:textId="77777777" w:rsidTr="00604FDA">
        <w:tc>
          <w:tcPr>
            <w:tcW w:w="546" w:type="dxa"/>
          </w:tcPr>
          <w:p w14:paraId="7C66D2DC" w14:textId="7027063C"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4</w:t>
            </w:r>
          </w:p>
        </w:tc>
        <w:tc>
          <w:tcPr>
            <w:tcW w:w="4694" w:type="dxa"/>
          </w:tcPr>
          <w:p w14:paraId="0FB441E7" w14:textId="2CAEAE1E"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zapotrzebowanie sprężonego powietrza</w:t>
            </w:r>
          </w:p>
        </w:tc>
        <w:tc>
          <w:tcPr>
            <w:tcW w:w="976" w:type="dxa"/>
          </w:tcPr>
          <w:p w14:paraId="1150F7B0" w14:textId="30AA5914"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Nm</w:t>
            </w:r>
            <w:r w:rsidRPr="00673E1C">
              <w:rPr>
                <w:rFonts w:ascii="Arial" w:hAnsi="Arial" w:cs="Arial"/>
                <w:sz w:val="20"/>
                <w:szCs w:val="20"/>
                <w:vertAlign w:val="superscript"/>
              </w:rPr>
              <w:t>3</w:t>
            </w:r>
            <w:r w:rsidRPr="00673E1C">
              <w:rPr>
                <w:rFonts w:ascii="Arial" w:hAnsi="Arial" w:cs="Arial"/>
                <w:sz w:val="20"/>
                <w:szCs w:val="20"/>
              </w:rPr>
              <w:t>/rok</w:t>
            </w:r>
          </w:p>
        </w:tc>
        <w:tc>
          <w:tcPr>
            <w:tcW w:w="2126" w:type="dxa"/>
          </w:tcPr>
          <w:p w14:paraId="6A3ADA53" w14:textId="14332519" w:rsidR="00604FDA" w:rsidRPr="00673E1C" w:rsidRDefault="00FE56D2" w:rsidP="00FE56D2">
            <w:pPr>
              <w:autoSpaceDE w:val="0"/>
              <w:autoSpaceDN w:val="0"/>
              <w:adjustRightInd w:val="0"/>
              <w:jc w:val="center"/>
              <w:rPr>
                <w:rFonts w:ascii="Arial" w:hAnsi="Arial" w:cs="Arial"/>
                <w:sz w:val="20"/>
                <w:szCs w:val="20"/>
              </w:rPr>
            </w:pPr>
            <w:r w:rsidRPr="00673E1C">
              <w:rPr>
                <w:rFonts w:ascii="Arial" w:hAnsi="Arial" w:cs="Arial"/>
                <w:sz w:val="20"/>
                <w:szCs w:val="20"/>
              </w:rPr>
              <w:t>1 850 000</w:t>
            </w:r>
          </w:p>
        </w:tc>
      </w:tr>
      <w:tr w:rsidR="00EC307F" w:rsidRPr="00673E1C" w14:paraId="7A3CB785" w14:textId="77777777" w:rsidTr="00604FDA">
        <w:tc>
          <w:tcPr>
            <w:tcW w:w="546" w:type="dxa"/>
          </w:tcPr>
          <w:p w14:paraId="3936A4B7" w14:textId="2427178C"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5</w:t>
            </w:r>
          </w:p>
        </w:tc>
        <w:tc>
          <w:tcPr>
            <w:tcW w:w="4694" w:type="dxa"/>
          </w:tcPr>
          <w:p w14:paraId="0059E3EA" w14:textId="48B20E8D"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zużycie gazu</w:t>
            </w:r>
          </w:p>
        </w:tc>
        <w:tc>
          <w:tcPr>
            <w:tcW w:w="976" w:type="dxa"/>
          </w:tcPr>
          <w:p w14:paraId="13893CE9" w14:textId="30458399"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Nm</w:t>
            </w:r>
            <w:r w:rsidRPr="00673E1C">
              <w:rPr>
                <w:rFonts w:ascii="Arial" w:hAnsi="Arial" w:cs="Arial"/>
                <w:sz w:val="20"/>
                <w:szCs w:val="20"/>
                <w:vertAlign w:val="superscript"/>
              </w:rPr>
              <w:t>3</w:t>
            </w:r>
            <w:r w:rsidRPr="00673E1C">
              <w:rPr>
                <w:rFonts w:ascii="Arial" w:hAnsi="Arial" w:cs="Arial"/>
                <w:sz w:val="20"/>
                <w:szCs w:val="20"/>
              </w:rPr>
              <w:t>/rok</w:t>
            </w:r>
          </w:p>
        </w:tc>
        <w:tc>
          <w:tcPr>
            <w:tcW w:w="2126" w:type="dxa"/>
          </w:tcPr>
          <w:p w14:paraId="12F27344" w14:textId="14A3280B" w:rsidR="00604FDA" w:rsidRPr="00673E1C" w:rsidRDefault="00FE56D2" w:rsidP="00FE56D2">
            <w:pPr>
              <w:autoSpaceDE w:val="0"/>
              <w:autoSpaceDN w:val="0"/>
              <w:adjustRightInd w:val="0"/>
              <w:jc w:val="center"/>
              <w:rPr>
                <w:rFonts w:ascii="Arial" w:hAnsi="Arial" w:cs="Arial"/>
                <w:sz w:val="20"/>
                <w:szCs w:val="20"/>
              </w:rPr>
            </w:pPr>
            <w:r w:rsidRPr="00673E1C">
              <w:rPr>
                <w:rFonts w:ascii="Arial" w:hAnsi="Arial" w:cs="Arial"/>
                <w:sz w:val="20"/>
                <w:szCs w:val="20"/>
              </w:rPr>
              <w:t>2 5000 000</w:t>
            </w:r>
          </w:p>
        </w:tc>
      </w:tr>
      <w:tr w:rsidR="00EC307F" w:rsidRPr="00673E1C" w14:paraId="186F29AF" w14:textId="77777777" w:rsidTr="00604FDA">
        <w:tc>
          <w:tcPr>
            <w:tcW w:w="546" w:type="dxa"/>
          </w:tcPr>
          <w:p w14:paraId="06596815" w14:textId="0ABF1122"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6</w:t>
            </w:r>
          </w:p>
        </w:tc>
        <w:tc>
          <w:tcPr>
            <w:tcW w:w="4694" w:type="dxa"/>
          </w:tcPr>
          <w:p w14:paraId="2EFA8F93" w14:textId="2E2B5FDD"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zużycie oleju</w:t>
            </w:r>
          </w:p>
        </w:tc>
        <w:tc>
          <w:tcPr>
            <w:tcW w:w="976" w:type="dxa"/>
          </w:tcPr>
          <w:p w14:paraId="5D62B8BE" w14:textId="40C7B931"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Mg/rok</w:t>
            </w:r>
          </w:p>
        </w:tc>
        <w:tc>
          <w:tcPr>
            <w:tcW w:w="2126" w:type="dxa"/>
          </w:tcPr>
          <w:p w14:paraId="2F562FA9" w14:textId="73A9E9D9" w:rsidR="00604FDA" w:rsidRPr="00673E1C" w:rsidRDefault="00FE56D2" w:rsidP="00FE56D2">
            <w:pPr>
              <w:autoSpaceDE w:val="0"/>
              <w:autoSpaceDN w:val="0"/>
              <w:adjustRightInd w:val="0"/>
              <w:jc w:val="center"/>
              <w:rPr>
                <w:rFonts w:ascii="Arial" w:hAnsi="Arial" w:cs="Arial"/>
                <w:sz w:val="20"/>
                <w:szCs w:val="20"/>
              </w:rPr>
            </w:pPr>
            <w:r w:rsidRPr="00673E1C">
              <w:rPr>
                <w:rFonts w:ascii="Arial" w:hAnsi="Arial" w:cs="Arial"/>
                <w:sz w:val="20"/>
                <w:szCs w:val="20"/>
              </w:rPr>
              <w:t>ok. 700</w:t>
            </w:r>
          </w:p>
        </w:tc>
      </w:tr>
      <w:tr w:rsidR="00EC307F" w:rsidRPr="00673E1C" w14:paraId="7411D1B6" w14:textId="77777777" w:rsidTr="00604FDA">
        <w:tc>
          <w:tcPr>
            <w:tcW w:w="546" w:type="dxa"/>
          </w:tcPr>
          <w:p w14:paraId="7B9ED664" w14:textId="5F00EC76"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7</w:t>
            </w:r>
          </w:p>
        </w:tc>
        <w:tc>
          <w:tcPr>
            <w:tcW w:w="4694" w:type="dxa"/>
          </w:tcPr>
          <w:p w14:paraId="1793C6E5" w14:textId="763FA71F"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zużycie wody</w:t>
            </w:r>
          </w:p>
        </w:tc>
        <w:tc>
          <w:tcPr>
            <w:tcW w:w="976" w:type="dxa"/>
          </w:tcPr>
          <w:p w14:paraId="1B420FBE" w14:textId="70DF0ED1"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w:t>
            </w:r>
            <w:r w:rsidRPr="00673E1C">
              <w:rPr>
                <w:rFonts w:ascii="Arial" w:hAnsi="Arial" w:cs="Arial"/>
                <w:sz w:val="20"/>
                <w:szCs w:val="20"/>
                <w:vertAlign w:val="superscript"/>
              </w:rPr>
              <w:t>3</w:t>
            </w:r>
            <w:r w:rsidRPr="00673E1C">
              <w:rPr>
                <w:rFonts w:ascii="Arial" w:hAnsi="Arial" w:cs="Arial"/>
                <w:sz w:val="20"/>
                <w:szCs w:val="20"/>
              </w:rPr>
              <w:t>/rok</w:t>
            </w:r>
          </w:p>
        </w:tc>
        <w:tc>
          <w:tcPr>
            <w:tcW w:w="2126" w:type="dxa"/>
          </w:tcPr>
          <w:p w14:paraId="5062A99D" w14:textId="7ADBECFA" w:rsidR="00604FDA" w:rsidRPr="00673E1C" w:rsidRDefault="00FE56D2" w:rsidP="00FE56D2">
            <w:pPr>
              <w:autoSpaceDE w:val="0"/>
              <w:autoSpaceDN w:val="0"/>
              <w:adjustRightInd w:val="0"/>
              <w:jc w:val="center"/>
              <w:rPr>
                <w:rFonts w:ascii="Arial" w:hAnsi="Arial" w:cs="Arial"/>
                <w:sz w:val="20"/>
                <w:szCs w:val="20"/>
              </w:rPr>
            </w:pPr>
            <w:r w:rsidRPr="00673E1C">
              <w:rPr>
                <w:rFonts w:ascii="Arial" w:hAnsi="Arial" w:cs="Arial"/>
                <w:sz w:val="20"/>
                <w:szCs w:val="20"/>
              </w:rPr>
              <w:t>40 950</w:t>
            </w:r>
          </w:p>
        </w:tc>
      </w:tr>
      <w:tr w:rsidR="00EC307F" w:rsidRPr="00673E1C" w14:paraId="0CC6E9E7" w14:textId="77777777" w:rsidTr="00604FDA">
        <w:tc>
          <w:tcPr>
            <w:tcW w:w="546" w:type="dxa"/>
          </w:tcPr>
          <w:p w14:paraId="522CE1B5" w14:textId="65BF316C"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9</w:t>
            </w:r>
          </w:p>
        </w:tc>
        <w:tc>
          <w:tcPr>
            <w:tcW w:w="4694" w:type="dxa"/>
          </w:tcPr>
          <w:p w14:paraId="1EDBBB77" w14:textId="7B20961B" w:rsidR="00604FDA" w:rsidRPr="00673E1C" w:rsidRDefault="00604FDA" w:rsidP="00FE56D2">
            <w:pPr>
              <w:autoSpaceDE w:val="0"/>
              <w:autoSpaceDN w:val="0"/>
              <w:adjustRightInd w:val="0"/>
              <w:jc w:val="both"/>
              <w:rPr>
                <w:rFonts w:ascii="Arial" w:hAnsi="Arial" w:cs="Arial"/>
                <w:sz w:val="20"/>
                <w:szCs w:val="20"/>
              </w:rPr>
            </w:pPr>
            <w:r w:rsidRPr="00673E1C">
              <w:rPr>
                <w:rFonts w:ascii="Arial" w:hAnsi="Arial" w:cs="Arial"/>
                <w:sz w:val="20"/>
                <w:szCs w:val="20"/>
              </w:rPr>
              <w:t>produkcja stopów</w:t>
            </w:r>
          </w:p>
        </w:tc>
        <w:tc>
          <w:tcPr>
            <w:tcW w:w="976" w:type="dxa"/>
          </w:tcPr>
          <w:p w14:paraId="6EB38E7B" w14:textId="0F38E457" w:rsidR="00604FDA" w:rsidRPr="00673E1C" w:rsidRDefault="00604FDA" w:rsidP="00FE56D2">
            <w:pPr>
              <w:autoSpaceDE w:val="0"/>
              <w:autoSpaceDN w:val="0"/>
              <w:adjustRightInd w:val="0"/>
              <w:jc w:val="center"/>
              <w:rPr>
                <w:rFonts w:ascii="Arial" w:hAnsi="Arial" w:cs="Arial"/>
                <w:sz w:val="20"/>
                <w:szCs w:val="20"/>
              </w:rPr>
            </w:pPr>
            <w:r w:rsidRPr="00673E1C">
              <w:rPr>
                <w:rFonts w:ascii="Arial" w:hAnsi="Arial" w:cs="Arial"/>
                <w:sz w:val="20"/>
                <w:szCs w:val="20"/>
              </w:rPr>
              <w:t>Mg/rok</w:t>
            </w:r>
          </w:p>
        </w:tc>
        <w:tc>
          <w:tcPr>
            <w:tcW w:w="2126" w:type="dxa"/>
          </w:tcPr>
          <w:p w14:paraId="796E051C" w14:textId="503ECF09" w:rsidR="00604FDA" w:rsidRPr="00673E1C" w:rsidRDefault="00FE56D2" w:rsidP="00FE56D2">
            <w:pPr>
              <w:autoSpaceDE w:val="0"/>
              <w:autoSpaceDN w:val="0"/>
              <w:adjustRightInd w:val="0"/>
              <w:jc w:val="center"/>
              <w:rPr>
                <w:rFonts w:ascii="Arial" w:hAnsi="Arial" w:cs="Arial"/>
                <w:sz w:val="20"/>
                <w:szCs w:val="20"/>
              </w:rPr>
            </w:pPr>
            <w:r w:rsidRPr="00673E1C">
              <w:rPr>
                <w:rFonts w:ascii="Arial" w:hAnsi="Arial" w:cs="Arial"/>
                <w:sz w:val="20"/>
                <w:szCs w:val="20"/>
              </w:rPr>
              <w:t>28 800</w:t>
            </w:r>
          </w:p>
        </w:tc>
      </w:tr>
    </w:tbl>
    <w:p w14:paraId="6B12D6E4" w14:textId="71C68241" w:rsidR="00604FDA" w:rsidRPr="00673E1C" w:rsidRDefault="004E10D5" w:rsidP="001D0491">
      <w:pPr>
        <w:pStyle w:val="Nagwek3"/>
      </w:pPr>
      <w:r w:rsidRPr="00673E1C">
        <w:rPr>
          <w:b/>
          <w:bCs/>
        </w:rPr>
        <w:lastRenderedPageBreak/>
        <w:t>1.27.</w:t>
      </w:r>
      <w:r w:rsidRPr="00673E1C">
        <w:t xml:space="preserve"> Punkt </w:t>
      </w:r>
      <w:r w:rsidRPr="00673E1C">
        <w:rPr>
          <w:b/>
          <w:bCs/>
        </w:rPr>
        <w:t>VI.2.1</w:t>
      </w:r>
      <w:r w:rsidRPr="00673E1C">
        <w:t xml:space="preserve"> otrzymuje brzmienie:</w:t>
      </w:r>
    </w:p>
    <w:p w14:paraId="48A0A3B7" w14:textId="77777777" w:rsidR="00740BCE" w:rsidRPr="00673E1C" w:rsidRDefault="004E10D5" w:rsidP="00740BCE">
      <w:pPr>
        <w:autoSpaceDE w:val="0"/>
        <w:autoSpaceDN w:val="0"/>
        <w:adjustRightInd w:val="0"/>
        <w:spacing w:after="240"/>
        <w:jc w:val="both"/>
        <w:rPr>
          <w:rFonts w:ascii="Arial" w:hAnsi="Arial" w:cs="Arial"/>
        </w:rPr>
      </w:pPr>
      <w:r w:rsidRPr="00673E1C">
        <w:rPr>
          <w:rFonts w:ascii="Arial" w:hAnsi="Arial" w:cs="Arial"/>
        </w:rPr>
        <w:t>„</w:t>
      </w:r>
      <w:r w:rsidRPr="00673E1C">
        <w:rPr>
          <w:rFonts w:ascii="Arial" w:hAnsi="Arial" w:cs="Arial"/>
          <w:b/>
          <w:bCs/>
        </w:rPr>
        <w:t xml:space="preserve">VI.2.1. </w:t>
      </w:r>
      <w:r w:rsidRPr="00673E1C">
        <w:rPr>
          <w:rFonts w:ascii="Arial" w:hAnsi="Arial" w:cs="Arial"/>
        </w:rPr>
        <w:t xml:space="preserve"> Stanowiska do pomiarów wielkości emisji w zakresie gazów lub pyłów do powietrza będą zamontowane na emitorach E1, E2, E3, E4 i E5 oraz na kolektorach doprowadzających zanieczyszczenia do filtrów”.</w:t>
      </w:r>
    </w:p>
    <w:p w14:paraId="41758BE5" w14:textId="11E2FA17" w:rsidR="00F470ED" w:rsidRPr="00673E1C" w:rsidRDefault="00740BCE" w:rsidP="001D0491">
      <w:pPr>
        <w:pStyle w:val="Nagwek3"/>
      </w:pPr>
      <w:r w:rsidRPr="00673E1C">
        <w:rPr>
          <w:b/>
          <w:bCs/>
        </w:rPr>
        <w:t>1.28.</w:t>
      </w:r>
      <w:r w:rsidRPr="00673E1C">
        <w:t xml:space="preserve"> W punkcie </w:t>
      </w:r>
      <w:r w:rsidRPr="00673E1C">
        <w:rPr>
          <w:b/>
          <w:bCs/>
        </w:rPr>
        <w:t>VI.3.1.</w:t>
      </w:r>
      <w:r w:rsidRPr="00673E1C">
        <w:t xml:space="preserve"> otrzymuje brzmienie:</w:t>
      </w:r>
    </w:p>
    <w:tbl>
      <w:tblPr>
        <w:tblStyle w:val="Tabela-Siatka"/>
        <w:tblW w:w="0" w:type="auto"/>
        <w:jc w:val="center"/>
        <w:tblLook w:val="04A0" w:firstRow="1" w:lastRow="0" w:firstColumn="1" w:lastColumn="0" w:noHBand="0" w:noVBand="1"/>
        <w:tblCaption w:val="tabela 16"/>
        <w:tblDescription w:val="częstotliwość i zakres prowadzenia pomiarów emisji"/>
      </w:tblPr>
      <w:tblGrid>
        <w:gridCol w:w="483"/>
        <w:gridCol w:w="1922"/>
        <w:gridCol w:w="4394"/>
        <w:gridCol w:w="1843"/>
      </w:tblGrid>
      <w:tr w:rsidR="00522E28" w:rsidRPr="00673E1C" w14:paraId="39FDEAE3" w14:textId="77777777" w:rsidTr="00D33DF4">
        <w:trPr>
          <w:trHeight w:val="84"/>
          <w:jc w:val="center"/>
        </w:trPr>
        <w:tc>
          <w:tcPr>
            <w:tcW w:w="483" w:type="dxa"/>
            <w:vMerge w:val="restart"/>
            <w:vAlign w:val="center"/>
          </w:tcPr>
          <w:p w14:paraId="7E79C6CA" w14:textId="4BC1AE3D" w:rsidR="00522E28" w:rsidRPr="00673E1C" w:rsidRDefault="00522E28" w:rsidP="00522E28">
            <w:pPr>
              <w:autoSpaceDE w:val="0"/>
              <w:autoSpaceDN w:val="0"/>
              <w:adjustRightInd w:val="0"/>
              <w:jc w:val="both"/>
              <w:rPr>
                <w:rFonts w:ascii="Arial" w:hAnsi="Arial" w:cs="Arial"/>
                <w:sz w:val="20"/>
                <w:szCs w:val="20"/>
              </w:rPr>
            </w:pPr>
            <w:r w:rsidRPr="00673E1C">
              <w:rPr>
                <w:rFonts w:ascii="Arial" w:hAnsi="Arial" w:cs="Arial"/>
                <w:sz w:val="20"/>
                <w:szCs w:val="20"/>
              </w:rPr>
              <w:t>3</w:t>
            </w:r>
          </w:p>
        </w:tc>
        <w:tc>
          <w:tcPr>
            <w:tcW w:w="1922" w:type="dxa"/>
            <w:vMerge w:val="restart"/>
            <w:vAlign w:val="center"/>
          </w:tcPr>
          <w:p w14:paraId="20CC3AC8" w14:textId="33F5B995"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E3</w:t>
            </w:r>
          </w:p>
        </w:tc>
        <w:tc>
          <w:tcPr>
            <w:tcW w:w="4394" w:type="dxa"/>
            <w:vMerge w:val="restart"/>
            <w:vAlign w:val="center"/>
          </w:tcPr>
          <w:p w14:paraId="55F7C6D3" w14:textId="35542428"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co najmniej co pół roku</w:t>
            </w:r>
          </w:p>
        </w:tc>
        <w:tc>
          <w:tcPr>
            <w:tcW w:w="1843" w:type="dxa"/>
            <w:vAlign w:val="center"/>
          </w:tcPr>
          <w:p w14:paraId="1D936106" w14:textId="4DC3D3DC"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r>
      <w:tr w:rsidR="00522E28" w:rsidRPr="00673E1C" w14:paraId="79E8FD2B" w14:textId="77777777" w:rsidTr="00D33DF4">
        <w:trPr>
          <w:trHeight w:val="83"/>
          <w:jc w:val="center"/>
        </w:trPr>
        <w:tc>
          <w:tcPr>
            <w:tcW w:w="483" w:type="dxa"/>
            <w:vMerge/>
            <w:vAlign w:val="center"/>
          </w:tcPr>
          <w:p w14:paraId="3D2A1771" w14:textId="77777777" w:rsidR="00522E28" w:rsidRPr="00673E1C" w:rsidRDefault="00522E28" w:rsidP="00522E28">
            <w:pPr>
              <w:autoSpaceDE w:val="0"/>
              <w:autoSpaceDN w:val="0"/>
              <w:adjustRightInd w:val="0"/>
              <w:jc w:val="both"/>
              <w:rPr>
                <w:rFonts w:ascii="Arial" w:hAnsi="Arial" w:cs="Arial"/>
                <w:sz w:val="20"/>
                <w:szCs w:val="20"/>
              </w:rPr>
            </w:pPr>
          </w:p>
        </w:tc>
        <w:tc>
          <w:tcPr>
            <w:tcW w:w="1922" w:type="dxa"/>
            <w:vMerge/>
            <w:vAlign w:val="center"/>
          </w:tcPr>
          <w:p w14:paraId="12D21176" w14:textId="77777777" w:rsidR="00522E28" w:rsidRPr="00673E1C" w:rsidRDefault="00522E28" w:rsidP="00522E28">
            <w:pPr>
              <w:autoSpaceDE w:val="0"/>
              <w:autoSpaceDN w:val="0"/>
              <w:adjustRightInd w:val="0"/>
              <w:jc w:val="center"/>
              <w:rPr>
                <w:rFonts w:ascii="Arial" w:hAnsi="Arial" w:cs="Arial"/>
                <w:sz w:val="20"/>
                <w:szCs w:val="20"/>
              </w:rPr>
            </w:pPr>
          </w:p>
        </w:tc>
        <w:tc>
          <w:tcPr>
            <w:tcW w:w="4394" w:type="dxa"/>
            <w:vMerge/>
            <w:vAlign w:val="center"/>
          </w:tcPr>
          <w:p w14:paraId="1FF49351" w14:textId="77777777" w:rsidR="00522E28" w:rsidRPr="00673E1C" w:rsidRDefault="00522E28" w:rsidP="00522E28">
            <w:pPr>
              <w:autoSpaceDE w:val="0"/>
              <w:autoSpaceDN w:val="0"/>
              <w:adjustRightInd w:val="0"/>
              <w:jc w:val="center"/>
              <w:rPr>
                <w:rFonts w:ascii="Arial" w:hAnsi="Arial" w:cs="Arial"/>
                <w:sz w:val="20"/>
                <w:szCs w:val="20"/>
              </w:rPr>
            </w:pPr>
          </w:p>
        </w:tc>
        <w:tc>
          <w:tcPr>
            <w:tcW w:w="1843" w:type="dxa"/>
            <w:vAlign w:val="center"/>
          </w:tcPr>
          <w:p w14:paraId="04C44DCA" w14:textId="58482C65"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CO</w:t>
            </w:r>
          </w:p>
        </w:tc>
      </w:tr>
      <w:tr w:rsidR="00522E28" w:rsidRPr="00673E1C" w14:paraId="310D9EA5" w14:textId="77777777" w:rsidTr="00D33DF4">
        <w:trPr>
          <w:trHeight w:val="83"/>
          <w:jc w:val="center"/>
        </w:trPr>
        <w:tc>
          <w:tcPr>
            <w:tcW w:w="483" w:type="dxa"/>
            <w:vMerge/>
            <w:vAlign w:val="center"/>
          </w:tcPr>
          <w:p w14:paraId="7A456310" w14:textId="77777777" w:rsidR="00522E28" w:rsidRPr="00673E1C" w:rsidRDefault="00522E28" w:rsidP="00522E28">
            <w:pPr>
              <w:autoSpaceDE w:val="0"/>
              <w:autoSpaceDN w:val="0"/>
              <w:adjustRightInd w:val="0"/>
              <w:jc w:val="both"/>
              <w:rPr>
                <w:rFonts w:ascii="Arial" w:hAnsi="Arial" w:cs="Arial"/>
                <w:sz w:val="20"/>
                <w:szCs w:val="20"/>
              </w:rPr>
            </w:pPr>
          </w:p>
        </w:tc>
        <w:tc>
          <w:tcPr>
            <w:tcW w:w="1922" w:type="dxa"/>
            <w:vMerge/>
            <w:vAlign w:val="center"/>
          </w:tcPr>
          <w:p w14:paraId="52F6542C" w14:textId="77777777" w:rsidR="00522E28" w:rsidRPr="00673E1C" w:rsidRDefault="00522E28" w:rsidP="00522E28">
            <w:pPr>
              <w:autoSpaceDE w:val="0"/>
              <w:autoSpaceDN w:val="0"/>
              <w:adjustRightInd w:val="0"/>
              <w:jc w:val="center"/>
              <w:rPr>
                <w:rFonts w:ascii="Arial" w:hAnsi="Arial" w:cs="Arial"/>
                <w:sz w:val="20"/>
                <w:szCs w:val="20"/>
              </w:rPr>
            </w:pPr>
          </w:p>
        </w:tc>
        <w:tc>
          <w:tcPr>
            <w:tcW w:w="4394" w:type="dxa"/>
            <w:vMerge/>
            <w:vAlign w:val="center"/>
          </w:tcPr>
          <w:p w14:paraId="4F080376" w14:textId="77777777" w:rsidR="00522E28" w:rsidRPr="00673E1C" w:rsidRDefault="00522E28" w:rsidP="00522E28">
            <w:pPr>
              <w:autoSpaceDE w:val="0"/>
              <w:autoSpaceDN w:val="0"/>
              <w:adjustRightInd w:val="0"/>
              <w:jc w:val="center"/>
              <w:rPr>
                <w:rFonts w:ascii="Arial" w:hAnsi="Arial" w:cs="Arial"/>
                <w:sz w:val="20"/>
                <w:szCs w:val="20"/>
              </w:rPr>
            </w:pPr>
          </w:p>
        </w:tc>
        <w:tc>
          <w:tcPr>
            <w:tcW w:w="1843" w:type="dxa"/>
            <w:vAlign w:val="center"/>
          </w:tcPr>
          <w:p w14:paraId="017999CB" w14:textId="7616DB45"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r>
      <w:tr w:rsidR="00522E28" w:rsidRPr="00673E1C" w14:paraId="3BC6FA8E" w14:textId="77777777" w:rsidTr="00D33DF4">
        <w:trPr>
          <w:trHeight w:val="83"/>
          <w:jc w:val="center"/>
        </w:trPr>
        <w:tc>
          <w:tcPr>
            <w:tcW w:w="483" w:type="dxa"/>
            <w:vMerge/>
            <w:vAlign w:val="center"/>
          </w:tcPr>
          <w:p w14:paraId="728BE5A0" w14:textId="77777777" w:rsidR="00522E28" w:rsidRPr="00673E1C" w:rsidRDefault="00522E28" w:rsidP="00522E28">
            <w:pPr>
              <w:autoSpaceDE w:val="0"/>
              <w:autoSpaceDN w:val="0"/>
              <w:adjustRightInd w:val="0"/>
              <w:jc w:val="both"/>
              <w:rPr>
                <w:rFonts w:ascii="Arial" w:hAnsi="Arial" w:cs="Arial"/>
                <w:sz w:val="20"/>
                <w:szCs w:val="20"/>
              </w:rPr>
            </w:pPr>
          </w:p>
        </w:tc>
        <w:tc>
          <w:tcPr>
            <w:tcW w:w="1922" w:type="dxa"/>
            <w:vMerge/>
            <w:vAlign w:val="center"/>
          </w:tcPr>
          <w:p w14:paraId="7BF50D9D" w14:textId="77777777" w:rsidR="00522E28" w:rsidRPr="00673E1C" w:rsidRDefault="00522E28" w:rsidP="00522E28">
            <w:pPr>
              <w:autoSpaceDE w:val="0"/>
              <w:autoSpaceDN w:val="0"/>
              <w:adjustRightInd w:val="0"/>
              <w:jc w:val="center"/>
              <w:rPr>
                <w:rFonts w:ascii="Arial" w:hAnsi="Arial" w:cs="Arial"/>
                <w:sz w:val="20"/>
                <w:szCs w:val="20"/>
              </w:rPr>
            </w:pPr>
          </w:p>
        </w:tc>
        <w:tc>
          <w:tcPr>
            <w:tcW w:w="4394" w:type="dxa"/>
            <w:vMerge/>
            <w:vAlign w:val="center"/>
          </w:tcPr>
          <w:p w14:paraId="03184A95" w14:textId="77777777" w:rsidR="00522E28" w:rsidRPr="00673E1C" w:rsidRDefault="00522E28" w:rsidP="00522E28">
            <w:pPr>
              <w:autoSpaceDE w:val="0"/>
              <w:autoSpaceDN w:val="0"/>
              <w:adjustRightInd w:val="0"/>
              <w:jc w:val="center"/>
              <w:rPr>
                <w:rFonts w:ascii="Arial" w:hAnsi="Arial" w:cs="Arial"/>
                <w:sz w:val="20"/>
                <w:szCs w:val="20"/>
              </w:rPr>
            </w:pPr>
          </w:p>
        </w:tc>
        <w:tc>
          <w:tcPr>
            <w:tcW w:w="1843" w:type="dxa"/>
            <w:vAlign w:val="center"/>
          </w:tcPr>
          <w:p w14:paraId="55F1E40F" w14:textId="71399581"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r>
      <w:tr w:rsidR="00522E28" w:rsidRPr="00673E1C" w14:paraId="5EAA834F" w14:textId="77777777" w:rsidTr="00D33DF4">
        <w:trPr>
          <w:trHeight w:val="83"/>
          <w:jc w:val="center"/>
        </w:trPr>
        <w:tc>
          <w:tcPr>
            <w:tcW w:w="483" w:type="dxa"/>
            <w:vMerge/>
            <w:vAlign w:val="center"/>
          </w:tcPr>
          <w:p w14:paraId="5B86E1AA" w14:textId="77777777" w:rsidR="00522E28" w:rsidRPr="00673E1C" w:rsidRDefault="00522E28" w:rsidP="00522E28">
            <w:pPr>
              <w:autoSpaceDE w:val="0"/>
              <w:autoSpaceDN w:val="0"/>
              <w:adjustRightInd w:val="0"/>
              <w:jc w:val="both"/>
              <w:rPr>
                <w:rFonts w:ascii="Arial" w:hAnsi="Arial" w:cs="Arial"/>
                <w:sz w:val="20"/>
                <w:szCs w:val="20"/>
              </w:rPr>
            </w:pPr>
          </w:p>
        </w:tc>
        <w:tc>
          <w:tcPr>
            <w:tcW w:w="1922" w:type="dxa"/>
            <w:vMerge/>
            <w:vAlign w:val="center"/>
          </w:tcPr>
          <w:p w14:paraId="608C2CEB" w14:textId="77777777" w:rsidR="00522E28" w:rsidRPr="00673E1C" w:rsidRDefault="00522E28" w:rsidP="00522E28">
            <w:pPr>
              <w:autoSpaceDE w:val="0"/>
              <w:autoSpaceDN w:val="0"/>
              <w:adjustRightInd w:val="0"/>
              <w:jc w:val="center"/>
              <w:rPr>
                <w:rFonts w:ascii="Arial" w:hAnsi="Arial" w:cs="Arial"/>
                <w:sz w:val="20"/>
                <w:szCs w:val="20"/>
              </w:rPr>
            </w:pPr>
          </w:p>
        </w:tc>
        <w:tc>
          <w:tcPr>
            <w:tcW w:w="4394" w:type="dxa"/>
            <w:vMerge/>
            <w:vAlign w:val="center"/>
          </w:tcPr>
          <w:p w14:paraId="7CA41E5E" w14:textId="77777777" w:rsidR="00522E28" w:rsidRPr="00673E1C" w:rsidRDefault="00522E28" w:rsidP="00522E28">
            <w:pPr>
              <w:autoSpaceDE w:val="0"/>
              <w:autoSpaceDN w:val="0"/>
              <w:adjustRightInd w:val="0"/>
              <w:jc w:val="center"/>
              <w:rPr>
                <w:rFonts w:ascii="Arial" w:hAnsi="Arial" w:cs="Arial"/>
                <w:sz w:val="20"/>
                <w:szCs w:val="20"/>
              </w:rPr>
            </w:pPr>
          </w:p>
        </w:tc>
        <w:tc>
          <w:tcPr>
            <w:tcW w:w="1843" w:type="dxa"/>
            <w:vAlign w:val="center"/>
          </w:tcPr>
          <w:p w14:paraId="3F2DE4AC" w14:textId="0D2BF65A" w:rsidR="00522E28" w:rsidRPr="00673E1C" w:rsidRDefault="00522E28" w:rsidP="00522E28">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r>
      <w:tr w:rsidR="00522E28" w:rsidRPr="00673E1C" w14:paraId="61E4DF22" w14:textId="77777777" w:rsidTr="00D33DF4">
        <w:trPr>
          <w:trHeight w:val="83"/>
          <w:jc w:val="center"/>
        </w:trPr>
        <w:tc>
          <w:tcPr>
            <w:tcW w:w="483" w:type="dxa"/>
            <w:vMerge/>
            <w:vAlign w:val="center"/>
          </w:tcPr>
          <w:p w14:paraId="4E7C4BF5" w14:textId="77777777" w:rsidR="00522E28" w:rsidRPr="00673E1C" w:rsidRDefault="00522E28" w:rsidP="00522E28">
            <w:pPr>
              <w:autoSpaceDE w:val="0"/>
              <w:autoSpaceDN w:val="0"/>
              <w:adjustRightInd w:val="0"/>
              <w:jc w:val="both"/>
              <w:rPr>
                <w:rFonts w:ascii="Arial" w:hAnsi="Arial" w:cs="Arial"/>
                <w:sz w:val="20"/>
                <w:szCs w:val="20"/>
              </w:rPr>
            </w:pPr>
          </w:p>
        </w:tc>
        <w:tc>
          <w:tcPr>
            <w:tcW w:w="1922" w:type="dxa"/>
            <w:vMerge/>
            <w:vAlign w:val="center"/>
          </w:tcPr>
          <w:p w14:paraId="117AE32D" w14:textId="77777777" w:rsidR="00522E28" w:rsidRPr="00673E1C" w:rsidRDefault="00522E28" w:rsidP="00522E28">
            <w:pPr>
              <w:autoSpaceDE w:val="0"/>
              <w:autoSpaceDN w:val="0"/>
              <w:adjustRightInd w:val="0"/>
              <w:jc w:val="center"/>
              <w:rPr>
                <w:rFonts w:ascii="Arial" w:hAnsi="Arial" w:cs="Arial"/>
                <w:sz w:val="20"/>
                <w:szCs w:val="20"/>
              </w:rPr>
            </w:pPr>
          </w:p>
        </w:tc>
        <w:tc>
          <w:tcPr>
            <w:tcW w:w="4394" w:type="dxa"/>
            <w:vMerge/>
            <w:vAlign w:val="center"/>
          </w:tcPr>
          <w:p w14:paraId="326A01C7" w14:textId="77777777" w:rsidR="00522E28" w:rsidRPr="00673E1C" w:rsidRDefault="00522E28" w:rsidP="00522E28">
            <w:pPr>
              <w:autoSpaceDE w:val="0"/>
              <w:autoSpaceDN w:val="0"/>
              <w:adjustRightInd w:val="0"/>
              <w:jc w:val="center"/>
              <w:rPr>
                <w:rFonts w:ascii="Arial" w:hAnsi="Arial" w:cs="Arial"/>
                <w:sz w:val="20"/>
                <w:szCs w:val="20"/>
              </w:rPr>
            </w:pPr>
          </w:p>
        </w:tc>
        <w:tc>
          <w:tcPr>
            <w:tcW w:w="1843" w:type="dxa"/>
            <w:vAlign w:val="center"/>
          </w:tcPr>
          <w:p w14:paraId="27D2ED43" w14:textId="11C201BB" w:rsidR="00522E28" w:rsidRPr="00673E1C" w:rsidRDefault="00D33DF4" w:rsidP="00522E28">
            <w:pPr>
              <w:autoSpaceDE w:val="0"/>
              <w:autoSpaceDN w:val="0"/>
              <w:adjustRightInd w:val="0"/>
              <w:jc w:val="center"/>
              <w:rPr>
                <w:rFonts w:ascii="Arial" w:hAnsi="Arial" w:cs="Arial"/>
                <w:sz w:val="20"/>
                <w:szCs w:val="20"/>
              </w:rPr>
            </w:pPr>
            <w:r w:rsidRPr="00673E1C">
              <w:rPr>
                <w:rFonts w:ascii="Arial" w:hAnsi="Arial" w:cs="Arial"/>
                <w:sz w:val="20"/>
                <w:szCs w:val="20"/>
              </w:rPr>
              <w:t>fluor</w:t>
            </w:r>
          </w:p>
        </w:tc>
      </w:tr>
      <w:tr w:rsidR="00522E28" w:rsidRPr="00673E1C" w14:paraId="035D531D" w14:textId="77777777" w:rsidTr="00D33DF4">
        <w:trPr>
          <w:trHeight w:val="83"/>
          <w:jc w:val="center"/>
        </w:trPr>
        <w:tc>
          <w:tcPr>
            <w:tcW w:w="483" w:type="dxa"/>
            <w:vMerge/>
            <w:vAlign w:val="center"/>
          </w:tcPr>
          <w:p w14:paraId="2450F33F" w14:textId="77777777" w:rsidR="00522E28" w:rsidRPr="00673E1C" w:rsidRDefault="00522E28" w:rsidP="00522E28">
            <w:pPr>
              <w:autoSpaceDE w:val="0"/>
              <w:autoSpaceDN w:val="0"/>
              <w:adjustRightInd w:val="0"/>
              <w:jc w:val="both"/>
              <w:rPr>
                <w:rFonts w:ascii="Arial" w:hAnsi="Arial" w:cs="Arial"/>
                <w:sz w:val="20"/>
                <w:szCs w:val="20"/>
              </w:rPr>
            </w:pPr>
          </w:p>
        </w:tc>
        <w:tc>
          <w:tcPr>
            <w:tcW w:w="1922" w:type="dxa"/>
            <w:vMerge/>
            <w:vAlign w:val="center"/>
          </w:tcPr>
          <w:p w14:paraId="50906DD6" w14:textId="77777777" w:rsidR="00522E28" w:rsidRPr="00673E1C" w:rsidRDefault="00522E28" w:rsidP="00522E28">
            <w:pPr>
              <w:autoSpaceDE w:val="0"/>
              <w:autoSpaceDN w:val="0"/>
              <w:adjustRightInd w:val="0"/>
              <w:jc w:val="center"/>
              <w:rPr>
                <w:rFonts w:ascii="Arial" w:hAnsi="Arial" w:cs="Arial"/>
                <w:sz w:val="20"/>
                <w:szCs w:val="20"/>
              </w:rPr>
            </w:pPr>
          </w:p>
        </w:tc>
        <w:tc>
          <w:tcPr>
            <w:tcW w:w="4394" w:type="dxa"/>
            <w:vMerge/>
            <w:vAlign w:val="center"/>
          </w:tcPr>
          <w:p w14:paraId="4FD27C30" w14:textId="77777777" w:rsidR="00522E28" w:rsidRPr="00673E1C" w:rsidRDefault="00522E28" w:rsidP="00522E28">
            <w:pPr>
              <w:autoSpaceDE w:val="0"/>
              <w:autoSpaceDN w:val="0"/>
              <w:adjustRightInd w:val="0"/>
              <w:jc w:val="center"/>
              <w:rPr>
                <w:rFonts w:ascii="Arial" w:hAnsi="Arial" w:cs="Arial"/>
                <w:sz w:val="20"/>
                <w:szCs w:val="20"/>
              </w:rPr>
            </w:pPr>
          </w:p>
        </w:tc>
        <w:tc>
          <w:tcPr>
            <w:tcW w:w="1843" w:type="dxa"/>
            <w:vAlign w:val="center"/>
          </w:tcPr>
          <w:p w14:paraId="58F32849" w14:textId="561734B7" w:rsidR="00522E28" w:rsidRPr="00673E1C" w:rsidRDefault="00D33DF4" w:rsidP="00522E28">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r>
      <w:tr w:rsidR="00D33DF4" w:rsidRPr="00673E1C" w14:paraId="6109B647" w14:textId="77777777" w:rsidTr="00D33DF4">
        <w:trPr>
          <w:trHeight w:val="32"/>
          <w:jc w:val="center"/>
        </w:trPr>
        <w:tc>
          <w:tcPr>
            <w:tcW w:w="483" w:type="dxa"/>
            <w:vMerge w:val="restart"/>
            <w:vAlign w:val="center"/>
          </w:tcPr>
          <w:p w14:paraId="5D28D9C9" w14:textId="60463832" w:rsidR="00D33DF4" w:rsidRPr="00673E1C" w:rsidRDefault="00D33DF4" w:rsidP="00D33DF4">
            <w:pPr>
              <w:autoSpaceDE w:val="0"/>
              <w:autoSpaceDN w:val="0"/>
              <w:adjustRightInd w:val="0"/>
              <w:jc w:val="both"/>
              <w:rPr>
                <w:rFonts w:ascii="Arial" w:hAnsi="Arial" w:cs="Arial"/>
                <w:sz w:val="20"/>
                <w:szCs w:val="20"/>
              </w:rPr>
            </w:pPr>
            <w:r w:rsidRPr="00673E1C">
              <w:rPr>
                <w:rFonts w:ascii="Arial" w:hAnsi="Arial" w:cs="Arial"/>
                <w:sz w:val="20"/>
                <w:szCs w:val="20"/>
              </w:rPr>
              <w:t>4</w:t>
            </w:r>
          </w:p>
        </w:tc>
        <w:tc>
          <w:tcPr>
            <w:tcW w:w="1922" w:type="dxa"/>
            <w:vMerge w:val="restart"/>
            <w:vAlign w:val="center"/>
          </w:tcPr>
          <w:p w14:paraId="0337CD43" w14:textId="6978B4CD"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E4</w:t>
            </w:r>
          </w:p>
        </w:tc>
        <w:tc>
          <w:tcPr>
            <w:tcW w:w="4394" w:type="dxa"/>
            <w:vMerge w:val="restart"/>
            <w:vAlign w:val="center"/>
          </w:tcPr>
          <w:p w14:paraId="0ECA43A2" w14:textId="22A47B77"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co najmniej co pół roku</w:t>
            </w:r>
          </w:p>
        </w:tc>
        <w:tc>
          <w:tcPr>
            <w:tcW w:w="1843" w:type="dxa"/>
            <w:vAlign w:val="center"/>
          </w:tcPr>
          <w:p w14:paraId="00914B7D" w14:textId="306439A9"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NO</w:t>
            </w:r>
            <w:r w:rsidRPr="00673E1C">
              <w:rPr>
                <w:rFonts w:ascii="Arial" w:hAnsi="Arial" w:cs="Arial"/>
                <w:sz w:val="20"/>
                <w:szCs w:val="20"/>
                <w:vertAlign w:val="subscript"/>
              </w:rPr>
              <w:t>2</w:t>
            </w:r>
          </w:p>
        </w:tc>
      </w:tr>
      <w:tr w:rsidR="00D33DF4" w:rsidRPr="00673E1C" w14:paraId="0DDD3DBD" w14:textId="77777777" w:rsidTr="00D33DF4">
        <w:trPr>
          <w:trHeight w:val="27"/>
          <w:jc w:val="center"/>
        </w:trPr>
        <w:tc>
          <w:tcPr>
            <w:tcW w:w="483" w:type="dxa"/>
            <w:vMerge/>
            <w:vAlign w:val="center"/>
          </w:tcPr>
          <w:p w14:paraId="2FF387B0"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2CA933D8"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7236B531"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37D1FCD5" w14:textId="1004D3C7"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CO</w:t>
            </w:r>
          </w:p>
        </w:tc>
      </w:tr>
      <w:tr w:rsidR="00D33DF4" w:rsidRPr="00673E1C" w14:paraId="0D5FBC11" w14:textId="77777777" w:rsidTr="00D33DF4">
        <w:trPr>
          <w:trHeight w:val="27"/>
          <w:jc w:val="center"/>
        </w:trPr>
        <w:tc>
          <w:tcPr>
            <w:tcW w:w="483" w:type="dxa"/>
            <w:vMerge/>
            <w:vAlign w:val="center"/>
          </w:tcPr>
          <w:p w14:paraId="7B9644A3"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4ED41E45"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3A9A1D0D"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45594959" w14:textId="243D226E"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r>
      <w:tr w:rsidR="00D33DF4" w:rsidRPr="00673E1C" w14:paraId="5CAB0A34" w14:textId="77777777" w:rsidTr="00D33DF4">
        <w:trPr>
          <w:trHeight w:val="27"/>
          <w:jc w:val="center"/>
        </w:trPr>
        <w:tc>
          <w:tcPr>
            <w:tcW w:w="483" w:type="dxa"/>
            <w:vMerge/>
            <w:vAlign w:val="center"/>
          </w:tcPr>
          <w:p w14:paraId="2CBE9EC2"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27DD565D"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7146F81D"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4AA95191" w14:textId="585EA516"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pył PM10</w:t>
            </w:r>
          </w:p>
        </w:tc>
      </w:tr>
      <w:tr w:rsidR="00D33DF4" w:rsidRPr="00673E1C" w14:paraId="16D79D5C" w14:textId="77777777" w:rsidTr="00D33DF4">
        <w:trPr>
          <w:trHeight w:val="27"/>
          <w:jc w:val="center"/>
        </w:trPr>
        <w:tc>
          <w:tcPr>
            <w:tcW w:w="483" w:type="dxa"/>
            <w:vMerge/>
            <w:vAlign w:val="center"/>
          </w:tcPr>
          <w:p w14:paraId="28B367A0"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059B2CD6"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2D13BAB3"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68EE3E44" w14:textId="41F00FA3"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chlorowodór</w:t>
            </w:r>
          </w:p>
        </w:tc>
      </w:tr>
      <w:tr w:rsidR="00D33DF4" w:rsidRPr="00673E1C" w14:paraId="36DB8AB1" w14:textId="77777777" w:rsidTr="00D33DF4">
        <w:trPr>
          <w:trHeight w:val="27"/>
          <w:jc w:val="center"/>
        </w:trPr>
        <w:tc>
          <w:tcPr>
            <w:tcW w:w="483" w:type="dxa"/>
            <w:vMerge/>
            <w:vAlign w:val="center"/>
          </w:tcPr>
          <w:p w14:paraId="68BC800D"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22896451"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0BDA38FE"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4DC91947" w14:textId="3194C778"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fluor</w:t>
            </w:r>
          </w:p>
        </w:tc>
      </w:tr>
      <w:tr w:rsidR="00D33DF4" w:rsidRPr="00673E1C" w14:paraId="381BB8A4" w14:textId="77777777" w:rsidTr="00D33DF4">
        <w:trPr>
          <w:trHeight w:val="27"/>
          <w:jc w:val="center"/>
        </w:trPr>
        <w:tc>
          <w:tcPr>
            <w:tcW w:w="483" w:type="dxa"/>
            <w:vMerge/>
            <w:vAlign w:val="center"/>
          </w:tcPr>
          <w:p w14:paraId="1F64703C"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6B326FA8"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08F27346"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583D05FE" w14:textId="33B5059C"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SO</w:t>
            </w:r>
            <w:r w:rsidRPr="00673E1C">
              <w:rPr>
                <w:rFonts w:ascii="Arial" w:hAnsi="Arial" w:cs="Arial"/>
                <w:sz w:val="20"/>
                <w:szCs w:val="20"/>
                <w:vertAlign w:val="subscript"/>
              </w:rPr>
              <w:t>2</w:t>
            </w:r>
          </w:p>
        </w:tc>
      </w:tr>
      <w:tr w:rsidR="00D33DF4" w:rsidRPr="00673E1C" w14:paraId="47A7D8B4" w14:textId="77777777" w:rsidTr="00D33DF4">
        <w:trPr>
          <w:trHeight w:val="97"/>
          <w:jc w:val="center"/>
        </w:trPr>
        <w:tc>
          <w:tcPr>
            <w:tcW w:w="483" w:type="dxa"/>
            <w:vMerge w:val="restart"/>
            <w:vAlign w:val="center"/>
          </w:tcPr>
          <w:p w14:paraId="4CA2A0A7" w14:textId="00E6AE6F" w:rsidR="00D33DF4" w:rsidRPr="00673E1C" w:rsidRDefault="00D33DF4" w:rsidP="00D33DF4">
            <w:pPr>
              <w:autoSpaceDE w:val="0"/>
              <w:autoSpaceDN w:val="0"/>
              <w:adjustRightInd w:val="0"/>
              <w:jc w:val="both"/>
              <w:rPr>
                <w:rFonts w:ascii="Arial" w:hAnsi="Arial" w:cs="Arial"/>
                <w:sz w:val="20"/>
                <w:szCs w:val="20"/>
              </w:rPr>
            </w:pPr>
            <w:r w:rsidRPr="00673E1C">
              <w:rPr>
                <w:rFonts w:ascii="Arial" w:hAnsi="Arial" w:cs="Arial"/>
                <w:sz w:val="20"/>
                <w:szCs w:val="20"/>
              </w:rPr>
              <w:t>5</w:t>
            </w:r>
          </w:p>
        </w:tc>
        <w:tc>
          <w:tcPr>
            <w:tcW w:w="1922" w:type="dxa"/>
            <w:vMerge w:val="restart"/>
            <w:vAlign w:val="center"/>
          </w:tcPr>
          <w:p w14:paraId="15FA0A53" w14:textId="2EB47986"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E5</w:t>
            </w:r>
          </w:p>
        </w:tc>
        <w:tc>
          <w:tcPr>
            <w:tcW w:w="4394" w:type="dxa"/>
            <w:vMerge w:val="restart"/>
            <w:vAlign w:val="center"/>
          </w:tcPr>
          <w:p w14:paraId="346ADBF5" w14:textId="2145B5A3"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co najmniej co pół roku</w:t>
            </w:r>
          </w:p>
        </w:tc>
        <w:tc>
          <w:tcPr>
            <w:tcW w:w="1843" w:type="dxa"/>
            <w:vAlign w:val="center"/>
          </w:tcPr>
          <w:p w14:paraId="02851CA0" w14:textId="127CDAD9"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pył ogółem</w:t>
            </w:r>
          </w:p>
        </w:tc>
      </w:tr>
      <w:tr w:rsidR="00D33DF4" w:rsidRPr="00673E1C" w14:paraId="2F330C8F" w14:textId="77777777" w:rsidTr="00D33DF4">
        <w:trPr>
          <w:trHeight w:val="97"/>
          <w:jc w:val="center"/>
        </w:trPr>
        <w:tc>
          <w:tcPr>
            <w:tcW w:w="483" w:type="dxa"/>
            <w:vMerge/>
            <w:vAlign w:val="center"/>
          </w:tcPr>
          <w:p w14:paraId="5FA4043B" w14:textId="77777777" w:rsidR="00D33DF4" w:rsidRPr="00673E1C" w:rsidRDefault="00D33DF4" w:rsidP="00D33DF4">
            <w:pPr>
              <w:autoSpaceDE w:val="0"/>
              <w:autoSpaceDN w:val="0"/>
              <w:adjustRightInd w:val="0"/>
              <w:jc w:val="both"/>
              <w:rPr>
                <w:rFonts w:ascii="Arial" w:hAnsi="Arial" w:cs="Arial"/>
                <w:sz w:val="20"/>
                <w:szCs w:val="20"/>
              </w:rPr>
            </w:pPr>
          </w:p>
        </w:tc>
        <w:tc>
          <w:tcPr>
            <w:tcW w:w="1922" w:type="dxa"/>
            <w:vMerge/>
            <w:vAlign w:val="center"/>
          </w:tcPr>
          <w:p w14:paraId="32432EF1" w14:textId="77777777" w:rsidR="00D33DF4" w:rsidRPr="00673E1C" w:rsidRDefault="00D33DF4" w:rsidP="00D33DF4">
            <w:pPr>
              <w:autoSpaceDE w:val="0"/>
              <w:autoSpaceDN w:val="0"/>
              <w:adjustRightInd w:val="0"/>
              <w:jc w:val="center"/>
              <w:rPr>
                <w:rFonts w:ascii="Arial" w:hAnsi="Arial" w:cs="Arial"/>
                <w:sz w:val="20"/>
                <w:szCs w:val="20"/>
              </w:rPr>
            </w:pPr>
          </w:p>
        </w:tc>
        <w:tc>
          <w:tcPr>
            <w:tcW w:w="4394" w:type="dxa"/>
            <w:vMerge/>
            <w:vAlign w:val="center"/>
          </w:tcPr>
          <w:p w14:paraId="566CA66C" w14:textId="77777777" w:rsidR="00D33DF4" w:rsidRPr="00673E1C" w:rsidRDefault="00D33DF4" w:rsidP="00D33DF4">
            <w:pPr>
              <w:autoSpaceDE w:val="0"/>
              <w:autoSpaceDN w:val="0"/>
              <w:adjustRightInd w:val="0"/>
              <w:jc w:val="center"/>
              <w:rPr>
                <w:rFonts w:ascii="Arial" w:hAnsi="Arial" w:cs="Arial"/>
                <w:sz w:val="20"/>
                <w:szCs w:val="20"/>
              </w:rPr>
            </w:pPr>
          </w:p>
        </w:tc>
        <w:tc>
          <w:tcPr>
            <w:tcW w:w="1843" w:type="dxa"/>
            <w:vAlign w:val="center"/>
          </w:tcPr>
          <w:p w14:paraId="21395308" w14:textId="12695384" w:rsidR="00D33DF4" w:rsidRPr="00673E1C" w:rsidRDefault="00D33DF4" w:rsidP="00D33DF4">
            <w:pPr>
              <w:autoSpaceDE w:val="0"/>
              <w:autoSpaceDN w:val="0"/>
              <w:adjustRightInd w:val="0"/>
              <w:jc w:val="center"/>
              <w:rPr>
                <w:rFonts w:ascii="Arial" w:hAnsi="Arial" w:cs="Arial"/>
                <w:sz w:val="20"/>
                <w:szCs w:val="20"/>
              </w:rPr>
            </w:pPr>
            <w:r w:rsidRPr="00673E1C">
              <w:rPr>
                <w:rFonts w:ascii="Arial" w:hAnsi="Arial" w:cs="Arial"/>
                <w:sz w:val="20"/>
                <w:szCs w:val="20"/>
              </w:rPr>
              <w:t>Pył PM 10</w:t>
            </w:r>
          </w:p>
        </w:tc>
      </w:tr>
    </w:tbl>
    <w:p w14:paraId="7A5BCC05" w14:textId="4A57DECC" w:rsidR="00740BCE" w:rsidRPr="00673E1C" w:rsidRDefault="003B5010" w:rsidP="001D0491">
      <w:pPr>
        <w:pStyle w:val="Nagwek3"/>
        <w:spacing w:before="240"/>
      </w:pPr>
      <w:r w:rsidRPr="00673E1C">
        <w:rPr>
          <w:b/>
          <w:bCs/>
        </w:rPr>
        <w:t>I.29.</w:t>
      </w:r>
      <w:r w:rsidRPr="00673E1C">
        <w:t xml:space="preserve"> Punkt </w:t>
      </w:r>
      <w:r w:rsidRPr="00673E1C">
        <w:rPr>
          <w:b/>
          <w:bCs/>
        </w:rPr>
        <w:t>VI.3.1.</w:t>
      </w:r>
      <w:r w:rsidRPr="00673E1C">
        <w:t xml:space="preserve"> otrzymuje brzmienie:</w:t>
      </w:r>
    </w:p>
    <w:p w14:paraId="514BBA96" w14:textId="3EDEFB58" w:rsidR="004E10D5" w:rsidRPr="00673E1C" w:rsidRDefault="003B5010" w:rsidP="00836578">
      <w:pPr>
        <w:autoSpaceDE w:val="0"/>
        <w:autoSpaceDN w:val="0"/>
        <w:adjustRightInd w:val="0"/>
        <w:jc w:val="both"/>
        <w:rPr>
          <w:rFonts w:ascii="Arial" w:hAnsi="Arial" w:cs="Arial"/>
        </w:rPr>
      </w:pPr>
      <w:r w:rsidRPr="00673E1C">
        <w:rPr>
          <w:rFonts w:ascii="Arial" w:hAnsi="Arial" w:cs="Arial"/>
        </w:rPr>
        <w:t>„</w:t>
      </w:r>
      <w:r w:rsidRPr="00673E1C">
        <w:rPr>
          <w:rFonts w:ascii="Arial" w:hAnsi="Arial" w:cs="Arial"/>
          <w:b/>
          <w:bCs/>
        </w:rPr>
        <w:t>VI.3.1.</w:t>
      </w:r>
      <w:r w:rsidRPr="00673E1C">
        <w:rPr>
          <w:rFonts w:ascii="Arial" w:hAnsi="Arial" w:cs="Arial"/>
        </w:rPr>
        <w:t xml:space="preserve"> Pobór wody będzie opomiarowany, prowadzony będzie odczyt i zapis ilości wody pobieranej:</w:t>
      </w:r>
    </w:p>
    <w:p w14:paraId="104B268A" w14:textId="4F8774D1" w:rsidR="003B5010" w:rsidRPr="00673E1C" w:rsidRDefault="003B5010" w:rsidP="00836578">
      <w:pPr>
        <w:autoSpaceDE w:val="0"/>
        <w:autoSpaceDN w:val="0"/>
        <w:adjustRightInd w:val="0"/>
        <w:jc w:val="both"/>
        <w:rPr>
          <w:rFonts w:ascii="Arial" w:hAnsi="Arial" w:cs="Arial"/>
        </w:rPr>
      </w:pPr>
      <w:r w:rsidRPr="00673E1C">
        <w:rPr>
          <w:rFonts w:ascii="Arial" w:hAnsi="Arial" w:cs="Arial"/>
        </w:rPr>
        <w:t xml:space="preserve">- na cele sanitarne – wodomierz w budynku </w:t>
      </w:r>
      <w:proofErr w:type="spellStart"/>
      <w:r w:rsidRPr="00673E1C">
        <w:rPr>
          <w:rFonts w:ascii="Arial" w:hAnsi="Arial" w:cs="Arial"/>
        </w:rPr>
        <w:t>administracyjno</w:t>
      </w:r>
      <w:proofErr w:type="spellEnd"/>
      <w:r w:rsidRPr="00673E1C">
        <w:rPr>
          <w:rFonts w:ascii="Arial" w:hAnsi="Arial" w:cs="Arial"/>
        </w:rPr>
        <w:t xml:space="preserve"> – socjalnym oraz w hali magazynowej – raz w miesiącu,</w:t>
      </w:r>
    </w:p>
    <w:p w14:paraId="0A057C4E" w14:textId="6FF78A0E" w:rsidR="003B5010" w:rsidRPr="00673E1C" w:rsidRDefault="003B5010" w:rsidP="00836578">
      <w:pPr>
        <w:autoSpaceDE w:val="0"/>
        <w:autoSpaceDN w:val="0"/>
        <w:adjustRightInd w:val="0"/>
        <w:jc w:val="both"/>
        <w:rPr>
          <w:rFonts w:ascii="Arial" w:hAnsi="Arial" w:cs="Arial"/>
        </w:rPr>
      </w:pPr>
      <w:r w:rsidRPr="00673E1C">
        <w:rPr>
          <w:rFonts w:ascii="Arial" w:hAnsi="Arial" w:cs="Arial"/>
        </w:rPr>
        <w:t>- na cele przemysłowe – wodomierz umieszczony w hali odlewni i suszarni – raz w</w:t>
      </w:r>
      <w:r w:rsidR="00BC5293" w:rsidRPr="00673E1C">
        <w:rPr>
          <w:rFonts w:ascii="Arial" w:hAnsi="Arial" w:cs="Arial"/>
        </w:rPr>
        <w:t> </w:t>
      </w:r>
      <w:r w:rsidRPr="00673E1C">
        <w:rPr>
          <w:rFonts w:ascii="Arial" w:hAnsi="Arial" w:cs="Arial"/>
        </w:rPr>
        <w:t>miesiącu”</w:t>
      </w:r>
      <w:r w:rsidR="00A87E5C" w:rsidRPr="00673E1C">
        <w:rPr>
          <w:rFonts w:ascii="Arial" w:hAnsi="Arial" w:cs="Arial"/>
        </w:rPr>
        <w:t>.</w:t>
      </w:r>
    </w:p>
    <w:p w14:paraId="676DAF93" w14:textId="03883ED5" w:rsidR="003B5010" w:rsidRPr="00673E1C" w:rsidRDefault="00A87E5C" w:rsidP="001D0491">
      <w:pPr>
        <w:pStyle w:val="Nagwek3"/>
        <w:spacing w:before="240"/>
      </w:pPr>
      <w:r w:rsidRPr="00673E1C">
        <w:rPr>
          <w:b/>
          <w:bCs/>
        </w:rPr>
        <w:t>I.30.</w:t>
      </w:r>
      <w:r w:rsidRPr="00673E1C">
        <w:t xml:space="preserve"> Punkt </w:t>
      </w:r>
      <w:r w:rsidRPr="00673E1C">
        <w:rPr>
          <w:b/>
          <w:bCs/>
        </w:rPr>
        <w:t>VI.3.5</w:t>
      </w:r>
      <w:r w:rsidRPr="00673E1C">
        <w:t xml:space="preserve"> otrzymuje brzmienie:</w:t>
      </w:r>
    </w:p>
    <w:p w14:paraId="39C07E45" w14:textId="6E5EDCDD" w:rsidR="00A87E5C" w:rsidRPr="00673E1C" w:rsidRDefault="00A87E5C" w:rsidP="00A87E5C">
      <w:pPr>
        <w:autoSpaceDE w:val="0"/>
        <w:autoSpaceDN w:val="0"/>
        <w:adjustRightInd w:val="0"/>
        <w:spacing w:before="240"/>
        <w:jc w:val="both"/>
        <w:rPr>
          <w:rFonts w:ascii="Arial" w:hAnsi="Arial" w:cs="Arial"/>
        </w:rPr>
      </w:pPr>
      <w:r w:rsidRPr="00673E1C">
        <w:rPr>
          <w:rFonts w:ascii="Arial" w:hAnsi="Arial" w:cs="Arial"/>
        </w:rPr>
        <w:t>„</w:t>
      </w:r>
      <w:r w:rsidRPr="00673E1C">
        <w:rPr>
          <w:rFonts w:ascii="Arial" w:hAnsi="Arial" w:cs="Arial"/>
          <w:b/>
          <w:bCs/>
        </w:rPr>
        <w:t>VI.3.5.</w:t>
      </w:r>
      <w:r w:rsidRPr="00673E1C">
        <w:rPr>
          <w:rFonts w:ascii="Arial" w:hAnsi="Arial" w:cs="Arial"/>
        </w:rPr>
        <w:t xml:space="preserve"> Dwa razy w roku, w okresie wiosny i jesieni, należy wykonywać badania ścieków deszczowych dla wskaźników: zawiesiny ogólne i węglowodory ropopochodne”. </w:t>
      </w:r>
    </w:p>
    <w:p w14:paraId="1F02C311" w14:textId="77777777" w:rsidR="00434EF9" w:rsidRPr="00673E1C" w:rsidRDefault="00B120F0" w:rsidP="001D0491">
      <w:pPr>
        <w:pStyle w:val="Nagwek3"/>
        <w:spacing w:before="240"/>
      </w:pPr>
      <w:r w:rsidRPr="00673E1C">
        <w:rPr>
          <w:b/>
          <w:bCs/>
        </w:rPr>
        <w:t>I.31.</w:t>
      </w:r>
      <w:r w:rsidRPr="00673E1C">
        <w:t xml:space="preserve"> w punkcie </w:t>
      </w:r>
      <w:r w:rsidRPr="00673E1C">
        <w:rPr>
          <w:b/>
          <w:bCs/>
        </w:rPr>
        <w:t>XI,</w:t>
      </w:r>
      <w:r w:rsidRPr="00673E1C">
        <w:t xml:space="preserve"> dodaję </w:t>
      </w:r>
      <w:r w:rsidR="00434EF9" w:rsidRPr="00673E1C">
        <w:t xml:space="preserve">podpunkty </w:t>
      </w:r>
      <w:r w:rsidR="00434EF9" w:rsidRPr="00673E1C">
        <w:rPr>
          <w:b/>
          <w:bCs/>
        </w:rPr>
        <w:t>XI.2, XI.3, XI.4, XI.5, Xi.6.</w:t>
      </w:r>
      <w:r w:rsidR="00434EF9" w:rsidRPr="00673E1C">
        <w:t xml:space="preserve"> o treści:</w:t>
      </w:r>
    </w:p>
    <w:p w14:paraId="053E0DE6" w14:textId="1F959028" w:rsidR="00434EF9" w:rsidRPr="00673E1C" w:rsidRDefault="00434EF9" w:rsidP="00434EF9">
      <w:pPr>
        <w:autoSpaceDE w:val="0"/>
        <w:autoSpaceDN w:val="0"/>
        <w:adjustRightInd w:val="0"/>
        <w:spacing w:before="240"/>
        <w:jc w:val="both"/>
        <w:rPr>
          <w:rFonts w:ascii="Arial" w:hAnsi="Arial" w:cs="Arial"/>
        </w:rPr>
      </w:pPr>
      <w:r w:rsidRPr="00673E1C">
        <w:rPr>
          <w:rFonts w:ascii="Arial" w:hAnsi="Arial" w:cs="Arial"/>
        </w:rPr>
        <w:t>„</w:t>
      </w:r>
      <w:r w:rsidRPr="00673E1C">
        <w:rPr>
          <w:rFonts w:ascii="Arial" w:hAnsi="Arial" w:cs="Arial"/>
          <w:b/>
          <w:bCs/>
        </w:rPr>
        <w:t>XI.2.</w:t>
      </w:r>
      <w:r w:rsidRPr="00673E1C">
        <w:rPr>
          <w:rFonts w:ascii="Arial" w:hAnsi="Arial" w:cs="Arial"/>
        </w:rPr>
        <w:t xml:space="preserve"> Zostaną podjęte działania mające na celu wyeliminowanie awarii układu dozującego wapno w stacjach odpylania. O zrealizowanych działaniach w tym zakresie oraz uzyskanych efektach Spółka poinformuje Marszałka Województwa Podkarpackiego w terminie do dnia 30 czerwca 2009 r.</w:t>
      </w:r>
    </w:p>
    <w:p w14:paraId="4A56621A" w14:textId="7A2CA6BB" w:rsidR="00434EF9" w:rsidRPr="00673E1C" w:rsidRDefault="00434EF9" w:rsidP="00434EF9">
      <w:pPr>
        <w:autoSpaceDE w:val="0"/>
        <w:autoSpaceDN w:val="0"/>
        <w:adjustRightInd w:val="0"/>
        <w:spacing w:before="120"/>
        <w:jc w:val="both"/>
        <w:rPr>
          <w:rFonts w:ascii="Arial" w:hAnsi="Arial" w:cs="Arial"/>
        </w:rPr>
      </w:pPr>
      <w:r w:rsidRPr="00673E1C">
        <w:rPr>
          <w:rFonts w:ascii="Arial" w:hAnsi="Arial" w:cs="Arial"/>
          <w:b/>
          <w:bCs/>
        </w:rPr>
        <w:t xml:space="preserve">XI.3. </w:t>
      </w:r>
      <w:r w:rsidRPr="00673E1C">
        <w:rPr>
          <w:rFonts w:ascii="Arial" w:hAnsi="Arial" w:cs="Arial"/>
        </w:rPr>
        <w:t xml:space="preserve">W terminie do 30 grudnia 2008 r. przeprowadzone będą pomiary pozwalające jednoznacznie określić rodzaje i ilości emitowanych substancji zanieczyszczających wprowadzanych do powietrza z instalacji. </w:t>
      </w:r>
    </w:p>
    <w:p w14:paraId="70167515" w14:textId="738C5E78" w:rsidR="00434EF9" w:rsidRPr="00673E1C" w:rsidRDefault="00434EF9" w:rsidP="00434EF9">
      <w:pPr>
        <w:autoSpaceDE w:val="0"/>
        <w:autoSpaceDN w:val="0"/>
        <w:adjustRightInd w:val="0"/>
        <w:spacing w:before="120"/>
        <w:jc w:val="both"/>
        <w:rPr>
          <w:rFonts w:ascii="Arial" w:hAnsi="Arial" w:cs="Arial"/>
        </w:rPr>
      </w:pPr>
      <w:r w:rsidRPr="00673E1C">
        <w:rPr>
          <w:rFonts w:ascii="Arial" w:hAnsi="Arial" w:cs="Arial"/>
          <w:b/>
          <w:bCs/>
        </w:rPr>
        <w:t>XI.4.</w:t>
      </w:r>
      <w:r w:rsidRPr="00673E1C">
        <w:rPr>
          <w:rFonts w:ascii="Arial" w:hAnsi="Arial" w:cs="Arial"/>
        </w:rPr>
        <w:t xml:space="preserve"> W celu ograniczenia emisji niezorganizowanej zanieczyszczeń do powietrza zgary usuwane z miejsc wytwarzania powinny być transportowane całkowicie wystudzone. Gorące zgary przeznaczone do odzysku </w:t>
      </w:r>
      <w:proofErr w:type="spellStart"/>
      <w:r w:rsidRPr="00673E1C">
        <w:rPr>
          <w:rFonts w:ascii="Arial" w:hAnsi="Arial" w:cs="Arial"/>
        </w:rPr>
        <w:t>glinu</w:t>
      </w:r>
      <w:proofErr w:type="spellEnd"/>
      <w:r w:rsidRPr="00673E1C">
        <w:rPr>
          <w:rFonts w:ascii="Arial" w:hAnsi="Arial" w:cs="Arial"/>
        </w:rPr>
        <w:t xml:space="preserve"> na terenie instalacji winny być transportowane w pojemnikach zamkniętych.</w:t>
      </w:r>
    </w:p>
    <w:p w14:paraId="3690CADE" w14:textId="4C6AA7C3" w:rsidR="00434EF9" w:rsidRPr="00673E1C" w:rsidRDefault="00434EF9" w:rsidP="00095334">
      <w:pPr>
        <w:autoSpaceDE w:val="0"/>
        <w:autoSpaceDN w:val="0"/>
        <w:adjustRightInd w:val="0"/>
        <w:spacing w:before="120"/>
        <w:jc w:val="both"/>
        <w:rPr>
          <w:rFonts w:ascii="Arial" w:hAnsi="Arial" w:cs="Arial"/>
        </w:rPr>
      </w:pPr>
      <w:r w:rsidRPr="00673E1C">
        <w:rPr>
          <w:rFonts w:ascii="Arial" w:hAnsi="Arial" w:cs="Arial"/>
          <w:b/>
          <w:bCs/>
        </w:rPr>
        <w:lastRenderedPageBreak/>
        <w:t>XI.5.</w:t>
      </w:r>
      <w:r w:rsidRPr="00673E1C">
        <w:rPr>
          <w:rFonts w:ascii="Arial" w:hAnsi="Arial" w:cs="Arial"/>
        </w:rPr>
        <w:t xml:space="preserve"> W terminie do 30.03.2009 r. należy wykonać wzdłuż granicy Zakładu od strony północnej ekran akustyczny.</w:t>
      </w:r>
    </w:p>
    <w:p w14:paraId="75D5A35E" w14:textId="76711972" w:rsidR="00685557" w:rsidRPr="00673E1C" w:rsidRDefault="00434EF9" w:rsidP="00095334">
      <w:pPr>
        <w:autoSpaceDE w:val="0"/>
        <w:autoSpaceDN w:val="0"/>
        <w:adjustRightInd w:val="0"/>
        <w:spacing w:before="120"/>
        <w:jc w:val="both"/>
        <w:rPr>
          <w:rFonts w:ascii="Arial" w:hAnsi="Arial" w:cs="Arial"/>
        </w:rPr>
      </w:pPr>
      <w:r w:rsidRPr="00673E1C">
        <w:rPr>
          <w:rFonts w:ascii="Arial" w:hAnsi="Arial" w:cs="Arial"/>
          <w:b/>
          <w:bCs/>
        </w:rPr>
        <w:t>XI.6.</w:t>
      </w:r>
      <w:r w:rsidRPr="00673E1C">
        <w:rPr>
          <w:rFonts w:ascii="Arial" w:hAnsi="Arial" w:cs="Arial"/>
        </w:rPr>
        <w:t xml:space="preserve"> Po rozbudowie instalacja nie może być eksploatowana bez wykonania urządzeń i obiektów chroniących środowisko określonych w niniejszej decyzji”</w:t>
      </w:r>
    </w:p>
    <w:p w14:paraId="398BE805" w14:textId="2D60A977" w:rsidR="00095334" w:rsidRPr="001D0491" w:rsidRDefault="00095334" w:rsidP="001D0491">
      <w:pPr>
        <w:pStyle w:val="Nagwek2"/>
        <w:spacing w:before="240" w:after="240"/>
        <w:rPr>
          <w:rFonts w:ascii="Arial" w:hAnsi="Arial" w:cs="Arial"/>
          <w:b/>
          <w:bCs/>
          <w:color w:val="auto"/>
          <w:sz w:val="24"/>
          <w:szCs w:val="24"/>
        </w:rPr>
      </w:pPr>
      <w:r w:rsidRPr="001D0491">
        <w:rPr>
          <w:rFonts w:ascii="Arial" w:hAnsi="Arial" w:cs="Arial"/>
          <w:b/>
          <w:bCs/>
          <w:color w:val="auto"/>
          <w:sz w:val="24"/>
          <w:szCs w:val="24"/>
        </w:rPr>
        <w:t xml:space="preserve">II. Pozostałe warunki decyzji pozostają bez zmian. </w:t>
      </w:r>
    </w:p>
    <w:p w14:paraId="33339877" w14:textId="25A9533A" w:rsidR="008C1543" w:rsidRPr="00673E1C" w:rsidRDefault="00095334" w:rsidP="00A14008">
      <w:pPr>
        <w:pStyle w:val="Nagwek1"/>
      </w:pPr>
      <w:r w:rsidRPr="00673E1C">
        <w:t>Uzasadnienie</w:t>
      </w:r>
    </w:p>
    <w:p w14:paraId="7123FBA3" w14:textId="2E94346F" w:rsidR="00B204F7" w:rsidRPr="00673E1C" w:rsidRDefault="00DB452C" w:rsidP="00B204F7">
      <w:pPr>
        <w:autoSpaceDE w:val="0"/>
        <w:autoSpaceDN w:val="0"/>
        <w:adjustRightInd w:val="0"/>
        <w:jc w:val="both"/>
        <w:rPr>
          <w:rFonts w:ascii="Arial" w:hAnsi="Arial" w:cs="Arial"/>
          <w:bCs/>
        </w:rPr>
      </w:pPr>
      <w:r w:rsidRPr="00673E1C">
        <w:rPr>
          <w:rFonts w:ascii="Arial" w:hAnsi="Arial" w:cs="Arial"/>
          <w:b/>
        </w:rPr>
        <w:tab/>
      </w:r>
      <w:r w:rsidR="00B204F7" w:rsidRPr="00673E1C">
        <w:rPr>
          <w:rFonts w:ascii="Arial" w:hAnsi="Arial" w:cs="Arial"/>
          <w:bCs/>
        </w:rPr>
        <w:t xml:space="preserve">W związku z wejściem w życie przepisu art. 19 ustawy z dnia 29 lipca 2005r. o zmianie niektórych ustaw w związku ze zmianami w podziale zadań i kompetencji administracji terenowej (Dz. U. z 2005 r. Nr 175 poz. 1462 ze zm.) w dniu 8 stycznia 2008r. Wojewoda Podkarpacki protokołem zdawczo – odbiorczym przekazał Marszałkowi Województwa Podkarpackiego wniosek firmy ALUMETAL GORZYCE Sp. z o.o. z siedzibą w Gorzycach ul. Odlewników 52 o zmianę decyzji Wojewody Podkarpackiego z dnia 28 lipca 2006 r., znak: ŚR.IV-6618-3/1/06, zmienionej decyzją z dnia 2007-05-31 znak ŚR.IV-6618-3/3/06, udzielającej Spółce pozwolenia zintegrowanego na prowadzenie instalacji do produkcji aluminiowych stopów odlewniczych. </w:t>
      </w:r>
    </w:p>
    <w:p w14:paraId="1BAB6CB7" w14:textId="1A9C4358"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Informacja o przedłożonym wniosku znajduje się w publicznie dostępnym wykazie danych o dokumentach zawierających informacje o środowisku i jego ochronie pod numerem 2008/A/0041.</w:t>
      </w:r>
    </w:p>
    <w:p w14:paraId="16613589" w14:textId="1AE0A513"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Na podstawie art. 378 ust. 2a ustawy Prawo ochrony środowiska w związku z § 2 ust. 1 pkt 14 rozporządzenia Rady Ministrów z dnia 9 listopada 2004 r. w sprawie określenia rodzajów przedsięwzięć mogących znacząco oddziaływać na środowisko oraz szczegółowych uwarunkowań związanych z kwalifikowaniem przedsięwzięć do sporządzenia raportu o oddziaływaniu na środowisko, stwierdziłem że organem właściwym do zmiany pozwolenia zintegrowanego jest Marszałek Województwa Podkarpackiego.</w:t>
      </w:r>
    </w:p>
    <w:p w14:paraId="45289032" w14:textId="011E06F3"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Pismem z dnia 25.02.2008 r. zawiadomiono Stronę o wszczęciu w dniu 15.02.2008 r.</w:t>
      </w:r>
      <w:r w:rsidR="001022BB" w:rsidRPr="00673E1C">
        <w:rPr>
          <w:rFonts w:ascii="Arial" w:hAnsi="Arial" w:cs="Arial"/>
          <w:bCs/>
        </w:rPr>
        <w:t xml:space="preserve"> </w:t>
      </w:r>
      <w:r w:rsidRPr="00673E1C">
        <w:rPr>
          <w:rFonts w:ascii="Arial" w:hAnsi="Arial" w:cs="Arial"/>
          <w:bCs/>
        </w:rPr>
        <w:t>postępowania administracyjnego w sprawie zmiany pozwolenia zintegrowanego oraz podano do publicznej wiadomości fakt, że przedmiotowy wniosek został umieszczony w publicznie dostępnym wykazie danych o dokumentach zawierających informacje o</w:t>
      </w:r>
      <w:r w:rsidR="001022BB" w:rsidRPr="00673E1C">
        <w:rPr>
          <w:rFonts w:ascii="Arial" w:hAnsi="Arial" w:cs="Arial"/>
          <w:bCs/>
        </w:rPr>
        <w:t> </w:t>
      </w:r>
      <w:r w:rsidRPr="00673E1C">
        <w:rPr>
          <w:rFonts w:ascii="Arial" w:hAnsi="Arial" w:cs="Arial"/>
          <w:bCs/>
        </w:rPr>
        <w:t xml:space="preserve">środowisku i jego ochronie oraz o prawie wnoszenia uwag do przedmiotowego wniosku. Ogłoszenie przez 21 dni było dostępne na tablicach ogłoszeń </w:t>
      </w:r>
      <w:proofErr w:type="spellStart"/>
      <w:r w:rsidRPr="00673E1C">
        <w:rPr>
          <w:rFonts w:ascii="Arial" w:hAnsi="Arial" w:cs="Arial"/>
          <w:bCs/>
        </w:rPr>
        <w:t>Alumetal</w:t>
      </w:r>
      <w:proofErr w:type="spellEnd"/>
      <w:r w:rsidRPr="00673E1C">
        <w:rPr>
          <w:rFonts w:ascii="Arial" w:hAnsi="Arial" w:cs="Arial"/>
          <w:bCs/>
        </w:rPr>
        <w:t xml:space="preserve"> Gorzyce Sp. z o.o. w Gorzycach, Urzędu Gminy Gorzyce oraz na stronie internetowej i tablicy ogłoszeń Urzędu Marszałkowskiego w Rzeszowie.</w:t>
      </w:r>
    </w:p>
    <w:p w14:paraId="7092E989" w14:textId="40B1D3FA"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Po szczegółowym zapoznaniu się z przedłożoną dokumentacją stwierdzono</w:t>
      </w:r>
      <w:r w:rsidR="001022BB" w:rsidRPr="00673E1C">
        <w:rPr>
          <w:rFonts w:ascii="Arial" w:hAnsi="Arial" w:cs="Arial"/>
          <w:bCs/>
        </w:rPr>
        <w:t xml:space="preserve"> </w:t>
      </w:r>
      <w:r w:rsidRPr="00673E1C">
        <w:rPr>
          <w:rFonts w:ascii="Arial" w:hAnsi="Arial" w:cs="Arial"/>
          <w:bCs/>
        </w:rPr>
        <w:t>że wniosek nie przedstawia w sposób dostateczny wszystkich zagadnień istotnych z</w:t>
      </w:r>
      <w:r w:rsidR="001022BB" w:rsidRPr="00673E1C">
        <w:rPr>
          <w:rFonts w:ascii="Arial" w:hAnsi="Arial" w:cs="Arial"/>
          <w:bCs/>
        </w:rPr>
        <w:t> </w:t>
      </w:r>
      <w:r w:rsidRPr="00673E1C">
        <w:rPr>
          <w:rFonts w:ascii="Arial" w:hAnsi="Arial" w:cs="Arial"/>
          <w:bCs/>
        </w:rPr>
        <w:t>punktu widzenia ochrony środowiska, wynikających z ustawy Prawo ochrony środowiska. Dlatego też postanowieniem z dnia 17.04.2008 r. znak: RŚ.VI-7660-</w:t>
      </w:r>
    </w:p>
    <w:p w14:paraId="1CCBAC0B" w14:textId="16F63D62"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 xml:space="preserve">9/1/08 wezwano Spółkę do uzupełnienia wniosku. Stosowne uzupełnienie zostało przedłożone pismem z dnia 20.05.2008 r. </w:t>
      </w:r>
    </w:p>
    <w:p w14:paraId="601C8CFD" w14:textId="5DFEDFCD"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 xml:space="preserve">Na terenie Spółki eksploatowana jest instalacja do wtórnego wytopu i produkcji aluminiowych stopów odlewniczych z grupy </w:t>
      </w:r>
      <w:proofErr w:type="spellStart"/>
      <w:r w:rsidRPr="00673E1C">
        <w:rPr>
          <w:rFonts w:ascii="Arial" w:hAnsi="Arial" w:cs="Arial"/>
          <w:bCs/>
        </w:rPr>
        <w:t>AlSiCuMg</w:t>
      </w:r>
      <w:proofErr w:type="spellEnd"/>
      <w:r w:rsidRPr="00673E1C">
        <w:rPr>
          <w:rFonts w:ascii="Arial" w:hAnsi="Arial" w:cs="Arial"/>
          <w:bCs/>
        </w:rPr>
        <w:t xml:space="preserve"> z dodatkami stopowymi: Mn, Ti, Zr, V oraz z grupy </w:t>
      </w:r>
      <w:proofErr w:type="spellStart"/>
      <w:r w:rsidRPr="00673E1C">
        <w:rPr>
          <w:rFonts w:ascii="Arial" w:hAnsi="Arial" w:cs="Arial"/>
          <w:bCs/>
        </w:rPr>
        <w:t>AlSiMg</w:t>
      </w:r>
      <w:proofErr w:type="spellEnd"/>
      <w:r w:rsidRPr="00673E1C">
        <w:rPr>
          <w:rFonts w:ascii="Arial" w:hAnsi="Arial" w:cs="Arial"/>
          <w:bCs/>
        </w:rPr>
        <w:t>.</w:t>
      </w:r>
    </w:p>
    <w:p w14:paraId="24A07517" w14:textId="09FE66A3" w:rsidR="00B204F7" w:rsidRPr="00673E1C" w:rsidRDefault="00B204F7" w:rsidP="00B204F7">
      <w:pPr>
        <w:autoSpaceDE w:val="0"/>
        <w:autoSpaceDN w:val="0"/>
        <w:adjustRightInd w:val="0"/>
        <w:jc w:val="both"/>
        <w:rPr>
          <w:rFonts w:ascii="Arial" w:hAnsi="Arial" w:cs="Arial"/>
          <w:bCs/>
        </w:rPr>
      </w:pPr>
      <w:r w:rsidRPr="00673E1C">
        <w:rPr>
          <w:rFonts w:ascii="Arial" w:hAnsi="Arial" w:cs="Arial"/>
          <w:bCs/>
        </w:rPr>
        <w:t>Przedmiotem wniosku o zmianę pozwolenia są zmiany wprowadzane w związku z</w:t>
      </w:r>
      <w:r w:rsidR="001022BB" w:rsidRPr="00673E1C">
        <w:rPr>
          <w:rFonts w:ascii="Arial" w:hAnsi="Arial" w:cs="Arial"/>
          <w:bCs/>
        </w:rPr>
        <w:t> </w:t>
      </w:r>
      <w:r w:rsidRPr="00673E1C">
        <w:rPr>
          <w:rFonts w:ascii="Arial" w:hAnsi="Arial" w:cs="Arial"/>
          <w:bCs/>
        </w:rPr>
        <w:t>rozbudową instalacji zwiększająca możliwości produkcyjne zakładu (z 60 do 90 Mg Al/dobę).</w:t>
      </w:r>
    </w:p>
    <w:p w14:paraId="2C9FF2FE"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Rozbudowa instalacji będzie obejmować zainstalowanie w istniejącej hali nr 100/III:</w:t>
      </w:r>
    </w:p>
    <w:p w14:paraId="0F39D35E"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lastRenderedPageBreak/>
        <w:t xml:space="preserve">- pieców </w:t>
      </w:r>
      <w:proofErr w:type="spellStart"/>
      <w:r w:rsidRPr="00673E1C">
        <w:rPr>
          <w:rFonts w:ascii="Arial" w:hAnsi="Arial" w:cs="Arial"/>
        </w:rPr>
        <w:t>topialnych</w:t>
      </w:r>
      <w:proofErr w:type="spellEnd"/>
      <w:r w:rsidRPr="00673E1C">
        <w:rPr>
          <w:rFonts w:ascii="Arial" w:hAnsi="Arial" w:cs="Arial"/>
        </w:rPr>
        <w:t xml:space="preserve"> PIT-6000 – 2 szt.,</w:t>
      </w:r>
    </w:p>
    <w:p w14:paraId="386E6F80"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xml:space="preserve">- pieca </w:t>
      </w:r>
      <w:proofErr w:type="spellStart"/>
      <w:r w:rsidRPr="00673E1C">
        <w:rPr>
          <w:rFonts w:ascii="Arial" w:hAnsi="Arial" w:cs="Arial"/>
        </w:rPr>
        <w:t>odstojowego</w:t>
      </w:r>
      <w:proofErr w:type="spellEnd"/>
      <w:r w:rsidRPr="00673E1C">
        <w:rPr>
          <w:rFonts w:ascii="Arial" w:hAnsi="Arial" w:cs="Arial"/>
        </w:rPr>
        <w:t xml:space="preserve"> o ładowności 14 t – 1 </w:t>
      </w:r>
      <w:proofErr w:type="spellStart"/>
      <w:r w:rsidRPr="00673E1C">
        <w:rPr>
          <w:rFonts w:ascii="Arial" w:hAnsi="Arial" w:cs="Arial"/>
        </w:rPr>
        <w:t>szt</w:t>
      </w:r>
      <w:proofErr w:type="spellEnd"/>
      <w:r w:rsidRPr="00673E1C">
        <w:rPr>
          <w:rFonts w:ascii="Arial" w:hAnsi="Arial" w:cs="Arial"/>
        </w:rPr>
        <w:t>,</w:t>
      </w:r>
    </w:p>
    <w:p w14:paraId="7FB85DBC"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instalacji odpylającej gazy odlotowe z pieców,</w:t>
      </w:r>
    </w:p>
    <w:p w14:paraId="5EF0E623"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chłodni wentylatorowej obiegowej wody chłodzącej,</w:t>
      </w:r>
    </w:p>
    <w:p w14:paraId="5AB9BBD5"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oraz budowę nowej hali, w obrębie której rozmieszczone będą:</w:t>
      </w:r>
    </w:p>
    <w:p w14:paraId="2267C288"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ręczna sortownia złomów,</w:t>
      </w:r>
    </w:p>
    <w:p w14:paraId="019EA152"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paczkarka do złomów,</w:t>
      </w:r>
    </w:p>
    <w:p w14:paraId="3D9F65F6"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xml:space="preserve">- urządzenie do odzysku </w:t>
      </w:r>
      <w:proofErr w:type="spellStart"/>
      <w:r w:rsidRPr="00673E1C">
        <w:rPr>
          <w:rFonts w:ascii="Arial" w:hAnsi="Arial" w:cs="Arial"/>
        </w:rPr>
        <w:t>glinu</w:t>
      </w:r>
      <w:proofErr w:type="spellEnd"/>
      <w:r w:rsidRPr="00673E1C">
        <w:rPr>
          <w:rFonts w:ascii="Arial" w:hAnsi="Arial" w:cs="Arial"/>
        </w:rPr>
        <w:t xml:space="preserve"> ze zgarów,</w:t>
      </w:r>
    </w:p>
    <w:p w14:paraId="2717576D" w14:textId="4D40340B" w:rsidR="001022BB" w:rsidRPr="00673E1C" w:rsidRDefault="001022BB" w:rsidP="001022BB">
      <w:pPr>
        <w:autoSpaceDE w:val="0"/>
        <w:autoSpaceDN w:val="0"/>
        <w:adjustRightInd w:val="0"/>
        <w:jc w:val="both"/>
        <w:rPr>
          <w:rFonts w:ascii="Arial" w:hAnsi="Arial" w:cs="Arial"/>
        </w:rPr>
      </w:pPr>
      <w:r w:rsidRPr="00673E1C">
        <w:rPr>
          <w:rFonts w:ascii="Arial" w:hAnsi="Arial" w:cs="Arial"/>
        </w:rPr>
        <w:t xml:space="preserve">- instalacja odpylająca gazy odlotowe z urządzenia do odzysku </w:t>
      </w:r>
      <w:proofErr w:type="spellStart"/>
      <w:r w:rsidRPr="00673E1C">
        <w:rPr>
          <w:rFonts w:ascii="Arial" w:hAnsi="Arial" w:cs="Arial"/>
        </w:rPr>
        <w:t>glinu</w:t>
      </w:r>
      <w:proofErr w:type="spellEnd"/>
      <w:r w:rsidRPr="00673E1C">
        <w:rPr>
          <w:rFonts w:ascii="Arial" w:hAnsi="Arial" w:cs="Arial"/>
        </w:rPr>
        <w:t xml:space="preserve"> ze zgarów,</w:t>
      </w:r>
    </w:p>
    <w:p w14:paraId="4581B35C" w14:textId="77777777" w:rsidR="001022BB" w:rsidRPr="00673E1C" w:rsidRDefault="001022BB" w:rsidP="001022BB">
      <w:pPr>
        <w:autoSpaceDE w:val="0"/>
        <w:autoSpaceDN w:val="0"/>
        <w:adjustRightInd w:val="0"/>
        <w:jc w:val="both"/>
        <w:rPr>
          <w:rFonts w:ascii="Arial" w:hAnsi="Arial" w:cs="Arial"/>
        </w:rPr>
      </w:pPr>
      <w:r w:rsidRPr="00673E1C">
        <w:rPr>
          <w:rFonts w:ascii="Arial" w:hAnsi="Arial" w:cs="Arial"/>
        </w:rPr>
        <w:t>- chłodnia wentylatorowa obiegowej wody chłodzącej.</w:t>
      </w:r>
    </w:p>
    <w:p w14:paraId="74324C59" w14:textId="17912573" w:rsidR="001022BB" w:rsidRPr="00673E1C" w:rsidRDefault="001022BB" w:rsidP="001022BB">
      <w:pPr>
        <w:autoSpaceDE w:val="0"/>
        <w:autoSpaceDN w:val="0"/>
        <w:adjustRightInd w:val="0"/>
        <w:jc w:val="both"/>
        <w:rPr>
          <w:rFonts w:ascii="Arial" w:hAnsi="Arial" w:cs="Arial"/>
        </w:rPr>
      </w:pPr>
      <w:r w:rsidRPr="00673E1C">
        <w:rPr>
          <w:rFonts w:ascii="Arial" w:hAnsi="Arial" w:cs="Arial"/>
        </w:rPr>
        <w:t xml:space="preserve">W wyniku rozbudowy instalacji wzrośnie ilość złomu aluminiowego poddawana odzyskowi w instalacji i związane z tym emisje. Powstaną trzy nowe emitory E3, E4, E5, dla których parametry i wartości dopuszczalnej emisji zanieczyszczeń do powietrza określono w punkcie I.7 i I.14. niniejszej decyzji. Zwiększy się maksymalna dopuszczalna emisja roczna z instalacji w zakresie emisji zanieczyszczeń do powietrza, emisji ścieków i odpadów. Zwiększą się również maksymalne ilości wykorzystywanej energii, materiałów, surowców i paliw. </w:t>
      </w:r>
    </w:p>
    <w:p w14:paraId="5EAB3FFB" w14:textId="6C5715A3" w:rsidR="001022BB" w:rsidRPr="00673E1C" w:rsidRDefault="001022BB" w:rsidP="001022BB">
      <w:pPr>
        <w:autoSpaceDE w:val="0"/>
        <w:autoSpaceDN w:val="0"/>
        <w:adjustRightInd w:val="0"/>
        <w:jc w:val="both"/>
        <w:rPr>
          <w:rFonts w:ascii="Arial" w:hAnsi="Arial" w:cs="Arial"/>
        </w:rPr>
      </w:pPr>
      <w:r w:rsidRPr="00673E1C">
        <w:rPr>
          <w:rFonts w:ascii="Arial" w:hAnsi="Arial" w:cs="Arial"/>
        </w:rPr>
        <w:t xml:space="preserve">Planowane do zainstalowane urządzenie do odzysku </w:t>
      </w:r>
      <w:proofErr w:type="spellStart"/>
      <w:r w:rsidRPr="00673E1C">
        <w:rPr>
          <w:rFonts w:ascii="Arial" w:hAnsi="Arial" w:cs="Arial"/>
        </w:rPr>
        <w:t>glinu</w:t>
      </w:r>
      <w:proofErr w:type="spellEnd"/>
      <w:r w:rsidRPr="00673E1C">
        <w:rPr>
          <w:rFonts w:ascii="Arial" w:hAnsi="Arial" w:cs="Arial"/>
        </w:rPr>
        <w:t xml:space="preserve"> ze zgarów o mocy przerobowej 3 Mg/h gorących zgarów, pozwoli odzyskać ze zgarów 30 – 35 % metalicznego </w:t>
      </w:r>
      <w:proofErr w:type="spellStart"/>
      <w:r w:rsidRPr="00673E1C">
        <w:rPr>
          <w:rFonts w:ascii="Arial" w:hAnsi="Arial" w:cs="Arial"/>
        </w:rPr>
        <w:t>glinu</w:t>
      </w:r>
      <w:proofErr w:type="spellEnd"/>
      <w:r w:rsidRPr="00673E1C">
        <w:rPr>
          <w:rFonts w:ascii="Arial" w:hAnsi="Arial" w:cs="Arial"/>
        </w:rPr>
        <w:t xml:space="preserve"> (przy jego początkowej zawartości w zgarach wynoszącej 70 %). Uruchomienie urządzenia znacząco wpłynie na zmniejszenie ilości wytwarzanych w instalacji odpadów o kodach 10 03 16 i 10 10 03.</w:t>
      </w:r>
    </w:p>
    <w:p w14:paraId="4137797C" w14:textId="63E5F70A" w:rsidR="001022BB" w:rsidRPr="00673E1C" w:rsidRDefault="001022BB" w:rsidP="001022BB">
      <w:pPr>
        <w:autoSpaceDE w:val="0"/>
        <w:autoSpaceDN w:val="0"/>
        <w:adjustRightInd w:val="0"/>
        <w:ind w:firstLine="708"/>
        <w:jc w:val="both"/>
        <w:rPr>
          <w:rFonts w:ascii="Arial" w:hAnsi="Arial" w:cs="Arial"/>
        </w:rPr>
      </w:pPr>
      <w:r w:rsidRPr="00673E1C">
        <w:rPr>
          <w:rFonts w:ascii="Arial" w:hAnsi="Arial" w:cs="Arial"/>
        </w:rPr>
        <w:t xml:space="preserve">Zmienia się również dostawca wody na potrzeby instalacji oraz odbiorca ścieków deszczowych. </w:t>
      </w:r>
    </w:p>
    <w:p w14:paraId="7DF2DB99" w14:textId="744F66BF" w:rsidR="001022BB" w:rsidRPr="00673E1C" w:rsidRDefault="001022BB" w:rsidP="001022BB">
      <w:pPr>
        <w:autoSpaceDE w:val="0"/>
        <w:autoSpaceDN w:val="0"/>
        <w:adjustRightInd w:val="0"/>
        <w:ind w:firstLine="708"/>
        <w:jc w:val="both"/>
        <w:rPr>
          <w:rFonts w:ascii="Arial" w:hAnsi="Arial" w:cs="Arial"/>
        </w:rPr>
      </w:pPr>
      <w:r w:rsidRPr="00673E1C">
        <w:rPr>
          <w:rFonts w:ascii="Arial" w:hAnsi="Arial" w:cs="Arial"/>
        </w:rPr>
        <w:t>Woda na cele sanitarne i przemysłowe (uzupełnianie strat w obiegu chłodniczym oraz zraszanie wiórów aluminiowych) instalacji pobierana będzie z wodociągu komunalnego Zakładu Gospodarki Komunalnej w Gorzycach.</w:t>
      </w:r>
    </w:p>
    <w:p w14:paraId="37900B24" w14:textId="308FD678" w:rsidR="001022BB" w:rsidRPr="00673E1C" w:rsidRDefault="001022BB" w:rsidP="001022BB">
      <w:pPr>
        <w:autoSpaceDE w:val="0"/>
        <w:autoSpaceDN w:val="0"/>
        <w:adjustRightInd w:val="0"/>
        <w:jc w:val="both"/>
        <w:rPr>
          <w:rFonts w:ascii="Arial" w:hAnsi="Arial" w:cs="Arial"/>
        </w:rPr>
      </w:pPr>
      <w:r w:rsidRPr="00673E1C">
        <w:rPr>
          <w:rFonts w:ascii="Arial" w:hAnsi="Arial" w:cs="Arial"/>
        </w:rPr>
        <w:t>Ścieki przemysłowe będące mieszaniną ścieków bytowych i przemysłowych oraz ścieki opadowo roztopowe będą wprowadzane do kanalizacji Zakładu Gospodarki Komunalnej w Gorzycach.</w:t>
      </w:r>
    </w:p>
    <w:p w14:paraId="78206DB3" w14:textId="232E360B" w:rsidR="001022BB" w:rsidRPr="00673E1C" w:rsidRDefault="001022BB" w:rsidP="001022BB">
      <w:pPr>
        <w:autoSpaceDE w:val="0"/>
        <w:autoSpaceDN w:val="0"/>
        <w:adjustRightInd w:val="0"/>
        <w:ind w:firstLine="708"/>
        <w:jc w:val="both"/>
        <w:rPr>
          <w:rFonts w:ascii="Arial" w:hAnsi="Arial" w:cs="Arial"/>
        </w:rPr>
      </w:pPr>
      <w:r w:rsidRPr="00673E1C">
        <w:rPr>
          <w:rFonts w:ascii="Arial" w:hAnsi="Arial" w:cs="Arial"/>
        </w:rPr>
        <w:t xml:space="preserve">W trakcie udostępniania wniosku mieszkańcy Gorzyc pismem z dnia 20.03.2008 r. poinformowali o nadmiernej uciążliwości związanej z eksploatacją instalacji odlewni stopów aluminium </w:t>
      </w:r>
      <w:proofErr w:type="spellStart"/>
      <w:r w:rsidRPr="00673E1C">
        <w:rPr>
          <w:rFonts w:ascii="Arial" w:hAnsi="Arial" w:cs="Arial"/>
        </w:rPr>
        <w:t>Alumetal</w:t>
      </w:r>
      <w:proofErr w:type="spellEnd"/>
      <w:r w:rsidRPr="00673E1C">
        <w:rPr>
          <w:rFonts w:ascii="Arial" w:hAnsi="Arial" w:cs="Arial"/>
        </w:rPr>
        <w:t xml:space="preserve"> Gorzyce Sp. z o.o. W związku z tym zwróciłem się do Wojewódzkiego Inspektora Ochrony Środowiska w Rzeszowie z prośbą o przeprowadzenie kontroli instalacji i wykonanie kontrolnych pomiarów emisji pyłów i gazów do powietrza. </w:t>
      </w:r>
    </w:p>
    <w:p w14:paraId="5B29B0ED" w14:textId="4E6AD49F" w:rsidR="00B204F7" w:rsidRPr="00673E1C" w:rsidRDefault="001022BB" w:rsidP="001022BB">
      <w:pPr>
        <w:autoSpaceDE w:val="0"/>
        <w:autoSpaceDN w:val="0"/>
        <w:adjustRightInd w:val="0"/>
        <w:jc w:val="both"/>
        <w:rPr>
          <w:rFonts w:ascii="Arial" w:hAnsi="Arial" w:cs="Arial"/>
        </w:rPr>
      </w:pPr>
      <w:r w:rsidRPr="00673E1C">
        <w:rPr>
          <w:rFonts w:ascii="Arial" w:hAnsi="Arial" w:cs="Arial"/>
        </w:rPr>
        <w:t>W wyniku kontroli oraz kontrolnych pomiarów emisji wykonanych w dniu 09.05.2008r. stwierdzono z emitora E2 przekroczenie wartości emisji dopuszczalnej fluoru o 0,23 kg/h w stosunku do warunku pozwolenia zintegrowanego (wartość dopuszczalna 0,06 kg/h). Przyczyną przekroczenia była niewłaściwa praca układu dozującego wapno w stacjach odpylania. W celu wyeliminowania takiej sytuacji w przyszłości, Spółka podjęła działania korygujące i zapobiegawcze polegające na modernizacji układu poprzez zamontowanie wzierników na przewodach doprowadzających wapno, zamontowanie dodatkowego układu dozującego wapno dla układu emitorów E3 i E4, stałą kontrolę procesu przez dozór techniczny oraz wdrożenie automatyki w tym zakresie. Wymóg realizacji tego przedsięwzięcia określiłem w punkcie XI.2. niniejszej decyzji.</w:t>
      </w:r>
    </w:p>
    <w:p w14:paraId="55E52EB8" w14:textId="0B86AB09" w:rsidR="00B204F7" w:rsidRPr="00673E1C" w:rsidRDefault="00A63A81" w:rsidP="00B204F7">
      <w:pPr>
        <w:autoSpaceDE w:val="0"/>
        <w:autoSpaceDN w:val="0"/>
        <w:adjustRightInd w:val="0"/>
        <w:jc w:val="both"/>
        <w:rPr>
          <w:rFonts w:ascii="Arial" w:hAnsi="Arial" w:cs="Arial"/>
        </w:rPr>
      </w:pPr>
      <w:r w:rsidRPr="00673E1C">
        <w:rPr>
          <w:rFonts w:ascii="Arial" w:hAnsi="Arial" w:cs="Arial"/>
        </w:rPr>
        <w:t xml:space="preserve">Ponadto w trakcie kontroli, WIOŚ ustalił, że wg instrukcji i procedur obowiązujących w Zakładzie, przewidywane jest przyjmowanie odpadów zanieczyszczonych, przy czym w zależności od grupy złomu, ich zawartość może wahać się od 1 do 5% ogólnej </w:t>
      </w:r>
      <w:r w:rsidRPr="00673E1C">
        <w:rPr>
          <w:rFonts w:ascii="Arial" w:hAnsi="Arial" w:cs="Arial"/>
        </w:rPr>
        <w:lastRenderedPageBreak/>
        <w:t>ilości przyjmowanej partii odpadów. Zanieczyszczenia te to głównie lakiery, farby i folia pokrywające złom kawałkowy, odlewy np. felgi. Emisja substancji organicznych powstających ze spalania tych zanieczyszczeń w procesie odlewania, nie została ujęta w warunkach posiadanego pozwolenia zintegrowanego. Ponadto we wniosku nie dokonano analizy rodzajów emitowanych zanieczyszczeń w związku ze zmianami wynikającymi ze składu wsadu (zanieczyszczeń niemetalicznych). Dlatego też w podpunkcie XI.3. pozwolenia Zakład zobowiązany został do przeprowadzenia serii pomiarów, co do rodzaju i ilości emitowanych substancji zanieczyszczających wprowadzanych do powietrza z instalacji. W sytuacji wykazania w drodze pomiarów, że z instalacji emitowane są substancje zanieczyszczające inne niż określone w pozwoleniu, prowadzący instalację winien niezwłocznie wystąpić z wnioskiem o zmianę decyzji w tym zakresie. Zmiana warunków decyzji będzie możliwa o ile nowe warunki nie będą naruszać obowiązujących przepisów i spełnione będą wymogi określone w dokumentach referencyjnych. Emisja innych substancji niż dozwolone w decyzji stanowi naruszenie warunków pozwolenia zintegrowanego, i stanowi podstawę do podjęcia działań przez Wojewódzkiego Inspektora Ochrony Środowiska w trybie art. 367 ustawy Prawo ochrony środowiska.</w:t>
      </w:r>
    </w:p>
    <w:p w14:paraId="685C35F6" w14:textId="77777777" w:rsidR="00332E2C" w:rsidRPr="00673E1C" w:rsidRDefault="00332E2C" w:rsidP="00B204F7">
      <w:pPr>
        <w:autoSpaceDE w:val="0"/>
        <w:autoSpaceDN w:val="0"/>
        <w:adjustRightInd w:val="0"/>
        <w:jc w:val="both"/>
        <w:rPr>
          <w:rFonts w:ascii="Arial" w:hAnsi="Arial" w:cs="Arial"/>
        </w:rPr>
      </w:pPr>
      <w:r w:rsidRPr="00673E1C">
        <w:rPr>
          <w:rFonts w:ascii="Arial" w:hAnsi="Arial" w:cs="Arial"/>
        </w:rPr>
        <w:t>W wynikach kontroli WIOŚ wskazano również, że źródłem uciążliwości zapachowych (</w:t>
      </w:r>
      <w:proofErr w:type="spellStart"/>
      <w:r w:rsidRPr="00673E1C">
        <w:rPr>
          <w:rFonts w:ascii="Arial" w:hAnsi="Arial" w:cs="Arial"/>
        </w:rPr>
        <w:t>odorowych</w:t>
      </w:r>
      <w:proofErr w:type="spellEnd"/>
      <w:r w:rsidRPr="00673E1C">
        <w:rPr>
          <w:rFonts w:ascii="Arial" w:hAnsi="Arial" w:cs="Arial"/>
        </w:rPr>
        <w:t xml:space="preserve">) z instalacji może być wywóz poza halę zgarów niewystarczająco wystudzonych. W związku z tym, w celu wyeliminowania emisji niezorganizowanej, w podpunkcie XI.4. na prowadzącego instalację nałożono obowiązek usuwania z miejsc wytwarzania i transportowania do miejsc magazynowania zgarów całkowicie wystudzonych. Po włączeniu do eksploatacji urządzenia do odzysku </w:t>
      </w:r>
      <w:proofErr w:type="spellStart"/>
      <w:r w:rsidRPr="00673E1C">
        <w:rPr>
          <w:rFonts w:ascii="Arial" w:hAnsi="Arial" w:cs="Arial"/>
        </w:rPr>
        <w:t>glinu</w:t>
      </w:r>
      <w:proofErr w:type="spellEnd"/>
      <w:r w:rsidRPr="00673E1C">
        <w:rPr>
          <w:rFonts w:ascii="Arial" w:hAnsi="Arial" w:cs="Arial"/>
        </w:rPr>
        <w:t>, gorące zgary będą transportowane w pojemnikach zamkniętych.</w:t>
      </w:r>
    </w:p>
    <w:p w14:paraId="6E6CDD0D" w14:textId="77777777" w:rsidR="00332E2C" w:rsidRPr="00673E1C" w:rsidRDefault="00332E2C" w:rsidP="00B204F7">
      <w:pPr>
        <w:autoSpaceDE w:val="0"/>
        <w:autoSpaceDN w:val="0"/>
        <w:adjustRightInd w:val="0"/>
        <w:jc w:val="both"/>
        <w:rPr>
          <w:rFonts w:ascii="Arial" w:hAnsi="Arial" w:cs="Arial"/>
        </w:rPr>
      </w:pPr>
      <w:r w:rsidRPr="00673E1C">
        <w:rPr>
          <w:rFonts w:ascii="Arial" w:hAnsi="Arial" w:cs="Arial"/>
        </w:rPr>
        <w:t xml:space="preserve">Analizę zmodernizowanej instalacji pod kątem najlepszych dostępnych technik przeprowadzono w odniesieniu do dokumentów: </w:t>
      </w:r>
    </w:p>
    <w:p w14:paraId="211D8F4B" w14:textId="77777777" w:rsidR="00332E2C" w:rsidRPr="00673E1C" w:rsidRDefault="00332E2C" w:rsidP="00332E2C">
      <w:pPr>
        <w:pStyle w:val="Akapitzlist"/>
        <w:numPr>
          <w:ilvl w:val="0"/>
          <w:numId w:val="11"/>
        </w:numPr>
        <w:autoSpaceDE w:val="0"/>
        <w:autoSpaceDN w:val="0"/>
        <w:adjustRightInd w:val="0"/>
        <w:ind w:left="426"/>
        <w:jc w:val="both"/>
        <w:rPr>
          <w:rFonts w:ascii="Arial" w:hAnsi="Arial" w:cs="Arial"/>
        </w:rPr>
      </w:pPr>
      <w:r w:rsidRPr="00673E1C">
        <w:rPr>
          <w:rFonts w:ascii="Arial" w:hAnsi="Arial" w:cs="Arial"/>
        </w:rPr>
        <w:t>Dokument Referencyjny BAT dla najlepszych dostępnych technik w produkcji metali nieżelaznych, grudzień 2001r.</w:t>
      </w:r>
    </w:p>
    <w:p w14:paraId="42958C53" w14:textId="77777777" w:rsidR="00332E2C" w:rsidRPr="00673E1C" w:rsidRDefault="00332E2C" w:rsidP="00332E2C">
      <w:pPr>
        <w:pStyle w:val="Akapitzlist"/>
        <w:numPr>
          <w:ilvl w:val="0"/>
          <w:numId w:val="11"/>
        </w:numPr>
        <w:autoSpaceDE w:val="0"/>
        <w:autoSpaceDN w:val="0"/>
        <w:adjustRightInd w:val="0"/>
        <w:ind w:left="426"/>
        <w:jc w:val="both"/>
        <w:rPr>
          <w:rFonts w:ascii="Arial" w:hAnsi="Arial" w:cs="Arial"/>
        </w:rPr>
      </w:pPr>
      <w:r w:rsidRPr="00673E1C">
        <w:rPr>
          <w:rFonts w:ascii="Arial" w:hAnsi="Arial" w:cs="Arial"/>
        </w:rPr>
        <w:t xml:space="preserve">Dokument Referencyjny BAT dla najlepszych dostępnych technik w zakresie emisji z magazynowania (Reference </w:t>
      </w:r>
      <w:proofErr w:type="spellStart"/>
      <w:r w:rsidRPr="00673E1C">
        <w:rPr>
          <w:rFonts w:ascii="Arial" w:hAnsi="Arial" w:cs="Arial"/>
        </w:rPr>
        <w:t>Document</w:t>
      </w:r>
      <w:proofErr w:type="spellEnd"/>
      <w:r w:rsidRPr="00673E1C">
        <w:rPr>
          <w:rFonts w:ascii="Arial" w:hAnsi="Arial" w:cs="Arial"/>
        </w:rPr>
        <w:t xml:space="preserve"> on Best </w:t>
      </w:r>
      <w:proofErr w:type="spellStart"/>
      <w:r w:rsidRPr="00673E1C">
        <w:rPr>
          <w:rFonts w:ascii="Arial" w:hAnsi="Arial" w:cs="Arial"/>
        </w:rPr>
        <w:t>Available</w:t>
      </w:r>
      <w:proofErr w:type="spellEnd"/>
      <w:r w:rsidRPr="00673E1C">
        <w:rPr>
          <w:rFonts w:ascii="Arial" w:hAnsi="Arial" w:cs="Arial"/>
        </w:rPr>
        <w:t xml:space="preserve"> </w:t>
      </w:r>
      <w:proofErr w:type="spellStart"/>
      <w:r w:rsidRPr="00673E1C">
        <w:rPr>
          <w:rFonts w:ascii="Arial" w:hAnsi="Arial" w:cs="Arial"/>
        </w:rPr>
        <w:t>Techniques</w:t>
      </w:r>
      <w:proofErr w:type="spellEnd"/>
      <w:r w:rsidRPr="00673E1C">
        <w:rPr>
          <w:rFonts w:ascii="Arial" w:hAnsi="Arial" w:cs="Arial"/>
        </w:rPr>
        <w:t xml:space="preserve"> on </w:t>
      </w:r>
      <w:proofErr w:type="spellStart"/>
      <w:r w:rsidRPr="00673E1C">
        <w:rPr>
          <w:rFonts w:ascii="Arial" w:hAnsi="Arial" w:cs="Arial"/>
        </w:rPr>
        <w:t>Emissions</w:t>
      </w:r>
      <w:proofErr w:type="spellEnd"/>
      <w:r w:rsidRPr="00673E1C">
        <w:rPr>
          <w:rFonts w:ascii="Arial" w:hAnsi="Arial" w:cs="Arial"/>
        </w:rPr>
        <w:t xml:space="preserve"> from Storage), lipiec 2006r.</w:t>
      </w:r>
    </w:p>
    <w:p w14:paraId="67645144" w14:textId="77777777" w:rsidR="00332E2C" w:rsidRPr="00673E1C" w:rsidRDefault="00332E2C" w:rsidP="00332E2C">
      <w:pPr>
        <w:pStyle w:val="Akapitzlist"/>
        <w:numPr>
          <w:ilvl w:val="0"/>
          <w:numId w:val="11"/>
        </w:numPr>
        <w:autoSpaceDE w:val="0"/>
        <w:autoSpaceDN w:val="0"/>
        <w:adjustRightInd w:val="0"/>
        <w:ind w:left="426"/>
        <w:jc w:val="both"/>
        <w:rPr>
          <w:rFonts w:ascii="Arial" w:hAnsi="Arial" w:cs="Arial"/>
        </w:rPr>
      </w:pPr>
      <w:r w:rsidRPr="00673E1C">
        <w:rPr>
          <w:rFonts w:ascii="Arial" w:hAnsi="Arial" w:cs="Arial"/>
        </w:rPr>
        <w:t>Dokument Referencyjny BAT w sprawie gospodarki i skutków przenoszenia zanieczyszczeń pomiędzy komponentami środowiska, lipiec 2006 r.</w:t>
      </w:r>
    </w:p>
    <w:p w14:paraId="30459F1F" w14:textId="76B449A1" w:rsidR="00332E2C" w:rsidRPr="00673E1C" w:rsidRDefault="00332E2C" w:rsidP="00332E2C">
      <w:pPr>
        <w:pStyle w:val="Akapitzlist"/>
        <w:numPr>
          <w:ilvl w:val="0"/>
          <w:numId w:val="11"/>
        </w:numPr>
        <w:autoSpaceDE w:val="0"/>
        <w:autoSpaceDN w:val="0"/>
        <w:adjustRightInd w:val="0"/>
        <w:ind w:left="426"/>
        <w:jc w:val="both"/>
        <w:rPr>
          <w:rFonts w:ascii="Arial" w:hAnsi="Arial" w:cs="Arial"/>
        </w:rPr>
      </w:pPr>
      <w:r w:rsidRPr="00673E1C">
        <w:rPr>
          <w:rFonts w:ascii="Arial" w:hAnsi="Arial" w:cs="Arial"/>
        </w:rPr>
        <w:t xml:space="preserve">Dokument Referencyjny BAT dla ogólnych zasad monitoringu, lipiec 2003r. </w:t>
      </w:r>
    </w:p>
    <w:p w14:paraId="6F499F4B" w14:textId="5B7B9D12" w:rsidR="00B204F7" w:rsidRPr="00673E1C" w:rsidRDefault="00332E2C" w:rsidP="00332E2C">
      <w:pPr>
        <w:autoSpaceDE w:val="0"/>
        <w:autoSpaceDN w:val="0"/>
        <w:adjustRightInd w:val="0"/>
        <w:spacing w:before="240" w:after="240"/>
        <w:jc w:val="both"/>
        <w:rPr>
          <w:rFonts w:ascii="Arial" w:hAnsi="Arial" w:cs="Arial"/>
        </w:rPr>
      </w:pPr>
      <w:r w:rsidRPr="00673E1C">
        <w:rPr>
          <w:rFonts w:ascii="Arial" w:hAnsi="Arial" w:cs="Arial"/>
        </w:rPr>
        <w:t>W poniższej tabeli zestawiono analizę spełnienia wymogów najlepszej dostępnej techniki po zrealizowanej modernizacji.</w:t>
      </w:r>
    </w:p>
    <w:tbl>
      <w:tblPr>
        <w:tblStyle w:val="Tabela-Siatka"/>
        <w:tblW w:w="0" w:type="auto"/>
        <w:jc w:val="center"/>
        <w:tblLook w:val="04A0" w:firstRow="1" w:lastRow="0" w:firstColumn="1" w:lastColumn="0" w:noHBand="0" w:noVBand="1"/>
        <w:tblCaption w:val="tabela"/>
        <w:tblDescription w:val="analiza instalacji pod kątem spełnienia najlepszych dostępnych technik"/>
      </w:tblPr>
      <w:tblGrid>
        <w:gridCol w:w="3539"/>
        <w:gridCol w:w="3686"/>
        <w:gridCol w:w="1835"/>
      </w:tblGrid>
      <w:tr w:rsidR="005544FB" w:rsidRPr="00673E1C" w14:paraId="56219005" w14:textId="77777777" w:rsidTr="008E7F8B">
        <w:trPr>
          <w:jc w:val="center"/>
        </w:trPr>
        <w:tc>
          <w:tcPr>
            <w:tcW w:w="3539" w:type="dxa"/>
          </w:tcPr>
          <w:p w14:paraId="381F8892" w14:textId="723F2020" w:rsidR="005544FB" w:rsidRPr="00673E1C" w:rsidRDefault="005544FB" w:rsidP="00C00E77">
            <w:pPr>
              <w:autoSpaceDE w:val="0"/>
              <w:autoSpaceDN w:val="0"/>
              <w:adjustRightInd w:val="0"/>
              <w:rPr>
                <w:rFonts w:ascii="Arial" w:hAnsi="Arial" w:cs="Arial"/>
                <w:b/>
                <w:bCs/>
                <w:sz w:val="20"/>
                <w:szCs w:val="20"/>
              </w:rPr>
            </w:pPr>
            <w:r w:rsidRPr="00673E1C">
              <w:rPr>
                <w:rFonts w:ascii="Arial" w:hAnsi="Arial" w:cs="Arial"/>
                <w:b/>
                <w:bCs/>
                <w:sz w:val="20"/>
                <w:szCs w:val="20"/>
              </w:rPr>
              <w:t>Ro</w:t>
            </w:r>
            <w:r w:rsidR="00C00E77" w:rsidRPr="00673E1C">
              <w:rPr>
                <w:rFonts w:ascii="Arial" w:hAnsi="Arial" w:cs="Arial"/>
                <w:b/>
                <w:bCs/>
                <w:sz w:val="20"/>
                <w:szCs w:val="20"/>
              </w:rPr>
              <w:t>związanie zalecane</w:t>
            </w:r>
          </w:p>
        </w:tc>
        <w:tc>
          <w:tcPr>
            <w:tcW w:w="3686" w:type="dxa"/>
          </w:tcPr>
          <w:p w14:paraId="2CC7249A" w14:textId="607A124A" w:rsidR="005544FB" w:rsidRPr="00673E1C" w:rsidRDefault="00C00E77" w:rsidP="00C00E77">
            <w:pPr>
              <w:autoSpaceDE w:val="0"/>
              <w:autoSpaceDN w:val="0"/>
              <w:adjustRightInd w:val="0"/>
              <w:rPr>
                <w:rFonts w:ascii="Arial" w:hAnsi="Arial" w:cs="Arial"/>
                <w:b/>
                <w:bCs/>
                <w:sz w:val="20"/>
                <w:szCs w:val="20"/>
              </w:rPr>
            </w:pPr>
            <w:r w:rsidRPr="00673E1C">
              <w:rPr>
                <w:rFonts w:ascii="Arial" w:hAnsi="Arial" w:cs="Arial"/>
                <w:b/>
                <w:bCs/>
                <w:sz w:val="20"/>
                <w:szCs w:val="20"/>
              </w:rPr>
              <w:t xml:space="preserve">Rozwiązania stosowane w instalacji </w:t>
            </w:r>
          </w:p>
        </w:tc>
        <w:tc>
          <w:tcPr>
            <w:tcW w:w="1835" w:type="dxa"/>
          </w:tcPr>
          <w:p w14:paraId="6ED4006F" w14:textId="45B9DE5B" w:rsidR="005544FB" w:rsidRPr="00673E1C" w:rsidRDefault="00C00E77" w:rsidP="00C00E77">
            <w:pPr>
              <w:autoSpaceDE w:val="0"/>
              <w:autoSpaceDN w:val="0"/>
              <w:adjustRightInd w:val="0"/>
              <w:rPr>
                <w:rFonts w:ascii="Arial" w:hAnsi="Arial" w:cs="Arial"/>
                <w:b/>
                <w:bCs/>
                <w:sz w:val="20"/>
                <w:szCs w:val="20"/>
              </w:rPr>
            </w:pPr>
            <w:r w:rsidRPr="00673E1C">
              <w:rPr>
                <w:rFonts w:ascii="Arial" w:hAnsi="Arial" w:cs="Arial"/>
                <w:b/>
                <w:bCs/>
                <w:sz w:val="20"/>
                <w:szCs w:val="20"/>
              </w:rPr>
              <w:t>Ocena stosowanych rozwiązań</w:t>
            </w:r>
          </w:p>
        </w:tc>
      </w:tr>
      <w:tr w:rsidR="005544FB" w:rsidRPr="00673E1C" w14:paraId="515E83C5" w14:textId="77777777" w:rsidTr="008E7F8B">
        <w:trPr>
          <w:jc w:val="center"/>
        </w:trPr>
        <w:tc>
          <w:tcPr>
            <w:tcW w:w="3539" w:type="dxa"/>
          </w:tcPr>
          <w:p w14:paraId="609EE6A8" w14:textId="5DED912F"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1. Zastosowanie okapów odciągowych</w:t>
            </w:r>
            <w:r w:rsidR="009953CF" w:rsidRPr="00673E1C">
              <w:rPr>
                <w:rFonts w:ascii="Arial" w:hAnsi="Arial" w:cs="Arial"/>
                <w:sz w:val="20"/>
                <w:szCs w:val="20"/>
              </w:rPr>
              <w:t xml:space="preserve"> </w:t>
            </w:r>
            <w:r w:rsidRPr="00673E1C">
              <w:rPr>
                <w:rFonts w:ascii="Arial" w:hAnsi="Arial" w:cs="Arial"/>
                <w:sz w:val="20"/>
                <w:szCs w:val="20"/>
              </w:rPr>
              <w:t>i ukierunkowanych na obiekt systemów odciągowych</w:t>
            </w:r>
            <w:r w:rsidR="00D20F68" w:rsidRPr="00673E1C">
              <w:rPr>
                <w:rFonts w:ascii="Arial" w:hAnsi="Arial" w:cs="Arial"/>
                <w:sz w:val="20"/>
                <w:szCs w:val="20"/>
              </w:rPr>
              <w:t>.</w:t>
            </w:r>
          </w:p>
        </w:tc>
        <w:tc>
          <w:tcPr>
            <w:tcW w:w="3686" w:type="dxa"/>
          </w:tcPr>
          <w:p w14:paraId="6C078701" w14:textId="77777777" w:rsidR="00C00E77"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 xml:space="preserve">Piece odlewnicze PIT wyposażone będą w pokrywy będące jednocześnie okapami odciągowymi. Okapy będą się mogły przemieszczać odpowiednio do faz procesu produkcyjnego. W tym celu okapy będą wyposażone w system siłowników hydraulicznych umożliwiających ich odchylenie od poziomu o kąt ok. 90º oraz przesuwanie na specjalnie skonstruowanych szynach tak, aby ich położenie pozwalało na utworzenie </w:t>
            </w:r>
            <w:r w:rsidRPr="00673E1C">
              <w:rPr>
                <w:rFonts w:ascii="Arial" w:hAnsi="Arial" w:cs="Arial"/>
                <w:sz w:val="20"/>
                <w:szCs w:val="20"/>
              </w:rPr>
              <w:lastRenderedPageBreak/>
              <w:t xml:space="preserve">widma zasysania redukującego emisję na stanowiskach pracy do wielkości dopuszczalnych. Geometria okapów pozwala na uzyskanie niezbędnych i jednakowych prędkości zasysania w przestrzeni </w:t>
            </w:r>
            <w:proofErr w:type="spellStart"/>
            <w:r w:rsidRPr="00673E1C">
              <w:rPr>
                <w:rFonts w:ascii="Arial" w:hAnsi="Arial" w:cs="Arial"/>
                <w:sz w:val="20"/>
                <w:szCs w:val="20"/>
              </w:rPr>
              <w:t>okołopiecowej</w:t>
            </w:r>
            <w:proofErr w:type="spellEnd"/>
            <w:r w:rsidRPr="00673E1C">
              <w:rPr>
                <w:rFonts w:ascii="Arial" w:hAnsi="Arial" w:cs="Arial"/>
                <w:sz w:val="20"/>
                <w:szCs w:val="20"/>
              </w:rPr>
              <w:t>. Mobilność okapów umożliwia obsłudze wykonywanie takich czynności jak ściąganie żużla</w:t>
            </w:r>
          </w:p>
          <w:p w14:paraId="4B03A8E0" w14:textId="574F35B7"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z lustra metalu oraz czyszczenie ścian tygli bez konieczności odsuwania okapów poza strefę emisji. Połączenie przegubowe okapów z instalacją odciągową umożliwia nieprzerwane odprowadzanie spalin, także w trakcie wychylania pieca i spustu metalu</w:t>
            </w:r>
            <w:r w:rsidR="00D20F68" w:rsidRPr="00673E1C">
              <w:rPr>
                <w:rFonts w:ascii="Arial" w:hAnsi="Arial" w:cs="Arial"/>
                <w:sz w:val="20"/>
                <w:szCs w:val="20"/>
              </w:rPr>
              <w:t>.</w:t>
            </w:r>
          </w:p>
        </w:tc>
        <w:tc>
          <w:tcPr>
            <w:tcW w:w="1835" w:type="dxa"/>
          </w:tcPr>
          <w:p w14:paraId="66727E27" w14:textId="14CC9EC6"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lastRenderedPageBreak/>
              <w:t>Instalacja całkowicie realizuje zalecenie dokumentu referencyjnego</w:t>
            </w:r>
            <w:r w:rsidR="00D20F68" w:rsidRPr="00673E1C">
              <w:rPr>
                <w:rFonts w:ascii="Arial" w:hAnsi="Arial" w:cs="Arial"/>
                <w:sz w:val="20"/>
                <w:szCs w:val="20"/>
              </w:rPr>
              <w:t>.</w:t>
            </w:r>
          </w:p>
        </w:tc>
      </w:tr>
      <w:tr w:rsidR="005544FB" w:rsidRPr="00673E1C" w14:paraId="52A12B43" w14:textId="77777777" w:rsidTr="008E7F8B">
        <w:trPr>
          <w:jc w:val="center"/>
        </w:trPr>
        <w:tc>
          <w:tcPr>
            <w:tcW w:w="3539" w:type="dxa"/>
          </w:tcPr>
          <w:p w14:paraId="31F20218" w14:textId="4BD57751"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2. Usuwanie oleju i powłok organicznych przez osuszanie wiórów</w:t>
            </w:r>
            <w:r w:rsidR="00D20F68" w:rsidRPr="00673E1C">
              <w:rPr>
                <w:rFonts w:ascii="Arial" w:hAnsi="Arial" w:cs="Arial"/>
                <w:sz w:val="20"/>
                <w:szCs w:val="20"/>
              </w:rPr>
              <w:t>.</w:t>
            </w:r>
          </w:p>
        </w:tc>
        <w:tc>
          <w:tcPr>
            <w:tcW w:w="3686" w:type="dxa"/>
          </w:tcPr>
          <w:p w14:paraId="2C473148" w14:textId="4C16D84B"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 xml:space="preserve">Przygotowanie wiórów prowadzone będzie w suszarko-chłodziarce firmy </w:t>
            </w:r>
            <w:proofErr w:type="spellStart"/>
            <w:r w:rsidRPr="00673E1C">
              <w:rPr>
                <w:rFonts w:ascii="Arial" w:hAnsi="Arial" w:cs="Arial"/>
                <w:sz w:val="20"/>
                <w:szCs w:val="20"/>
              </w:rPr>
              <w:t>Instal</w:t>
            </w:r>
            <w:proofErr w:type="spellEnd"/>
            <w:r w:rsidR="00D20F68" w:rsidRPr="00673E1C">
              <w:rPr>
                <w:rFonts w:ascii="Arial" w:hAnsi="Arial" w:cs="Arial"/>
                <w:sz w:val="20"/>
                <w:szCs w:val="20"/>
              </w:rPr>
              <w:t>.</w:t>
            </w:r>
          </w:p>
        </w:tc>
        <w:tc>
          <w:tcPr>
            <w:tcW w:w="1835" w:type="dxa"/>
          </w:tcPr>
          <w:p w14:paraId="423A5379" w14:textId="6DD2D3DE"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Rozwiązanie jest całkowicie zgodne z zaleceniami dokumentu referencyjnego</w:t>
            </w:r>
            <w:r w:rsidR="00D20F68" w:rsidRPr="00673E1C">
              <w:rPr>
                <w:rFonts w:ascii="Arial" w:hAnsi="Arial" w:cs="Arial"/>
                <w:sz w:val="20"/>
                <w:szCs w:val="20"/>
              </w:rPr>
              <w:t>.</w:t>
            </w:r>
          </w:p>
        </w:tc>
      </w:tr>
      <w:tr w:rsidR="005544FB" w:rsidRPr="00673E1C" w14:paraId="3760DBF1" w14:textId="77777777" w:rsidTr="008E7F8B">
        <w:trPr>
          <w:jc w:val="center"/>
        </w:trPr>
        <w:tc>
          <w:tcPr>
            <w:tcW w:w="3539" w:type="dxa"/>
          </w:tcPr>
          <w:p w14:paraId="0C058F2C" w14:textId="23749DC6"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3. Zastosowanie dopalacza do usuwania węgla organicznego wraz z dioksynami</w:t>
            </w:r>
            <w:r w:rsidR="00D20F68" w:rsidRPr="00673E1C">
              <w:rPr>
                <w:rFonts w:ascii="Arial" w:hAnsi="Arial" w:cs="Arial"/>
                <w:sz w:val="20"/>
                <w:szCs w:val="20"/>
              </w:rPr>
              <w:t>.</w:t>
            </w:r>
          </w:p>
        </w:tc>
        <w:tc>
          <w:tcPr>
            <w:tcW w:w="3686" w:type="dxa"/>
          </w:tcPr>
          <w:p w14:paraId="57194315" w14:textId="77777777" w:rsidR="00C00E77"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W suszarni gdzie temperatura pracy wynosi 450oC następuje wygrzewanie wsadu. Spaliny z suszarko-chłodziarki będą kierowane do dopalacza (temperatura min. 900</w:t>
            </w:r>
            <w:r w:rsidRPr="00673E1C">
              <w:rPr>
                <w:rFonts w:ascii="Arial" w:hAnsi="Arial" w:cs="Arial"/>
                <w:sz w:val="20"/>
                <w:szCs w:val="20"/>
                <w:vertAlign w:val="superscript"/>
              </w:rPr>
              <w:t>o</w:t>
            </w:r>
            <w:r w:rsidRPr="00673E1C">
              <w:rPr>
                <w:rFonts w:ascii="Arial" w:hAnsi="Arial" w:cs="Arial"/>
                <w:sz w:val="20"/>
                <w:szCs w:val="20"/>
              </w:rPr>
              <w:t>C) a następnie będą szybko schładzane w trzyczłonowym wymienniku ciepła do temp. 150oC po schłodzeniu będą neutralizowane wapnem i oczyszczane w filtrze workowym, którego worki będą uprzednio napylone wapnem. Strzepywanie worków realizowane będzie impulsami sprężonego powietrza. Napylanie wapnem odbywać się będzie okresowo dozownikiem celkowym ze zbiornika wapna. Wapno zmieszane</w:t>
            </w:r>
          </w:p>
          <w:p w14:paraId="1BB930A1" w14:textId="77777777" w:rsidR="00C00E77"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z pyłem, strzepnięte z worków filtra,</w:t>
            </w:r>
          </w:p>
          <w:p w14:paraId="4C5238B1" w14:textId="575CBC85" w:rsidR="005544FB" w:rsidRPr="00673E1C" w:rsidRDefault="00C00E77" w:rsidP="00C00E77">
            <w:pPr>
              <w:autoSpaceDE w:val="0"/>
              <w:autoSpaceDN w:val="0"/>
              <w:adjustRightInd w:val="0"/>
              <w:rPr>
                <w:rFonts w:ascii="Arial" w:hAnsi="Arial" w:cs="Arial"/>
                <w:sz w:val="20"/>
                <w:szCs w:val="20"/>
              </w:rPr>
            </w:pPr>
            <w:r w:rsidRPr="00673E1C">
              <w:rPr>
                <w:rFonts w:ascii="Arial" w:hAnsi="Arial" w:cs="Arial"/>
                <w:sz w:val="20"/>
                <w:szCs w:val="20"/>
              </w:rPr>
              <w:t>w sposób ciągły zawracane będzie na worki filtracyjne w cyklu 10 min. Na rurociągach, za dopalaczem i wymiennikiem ciepła zamontowane będą czujniki temperatury, z których sygnał wykorzystywany będzie do sterowania klapami zamontowanymi na rurociągach, oraz do wyłączania awaryjnego instalacji.</w:t>
            </w:r>
          </w:p>
        </w:tc>
        <w:tc>
          <w:tcPr>
            <w:tcW w:w="1835" w:type="dxa"/>
          </w:tcPr>
          <w:p w14:paraId="0955B080" w14:textId="187223C4" w:rsidR="005544FB" w:rsidRPr="00673E1C" w:rsidRDefault="0073240A" w:rsidP="00C00E77">
            <w:pPr>
              <w:autoSpaceDE w:val="0"/>
              <w:autoSpaceDN w:val="0"/>
              <w:adjustRightInd w:val="0"/>
              <w:rPr>
                <w:rFonts w:ascii="Arial" w:hAnsi="Arial" w:cs="Arial"/>
                <w:sz w:val="20"/>
                <w:szCs w:val="20"/>
              </w:rPr>
            </w:pPr>
            <w:r w:rsidRPr="00673E1C">
              <w:rPr>
                <w:rFonts w:ascii="Arial" w:hAnsi="Arial" w:cs="Arial"/>
                <w:sz w:val="20"/>
                <w:szCs w:val="20"/>
              </w:rPr>
              <w:t>W instalacji stosowany jest dopalacz i proces redukujący możliwość powstania i emisji dioksan do środowiska</w:t>
            </w:r>
            <w:r w:rsidR="00D20F68" w:rsidRPr="00673E1C">
              <w:rPr>
                <w:rFonts w:ascii="Arial" w:hAnsi="Arial" w:cs="Arial"/>
                <w:sz w:val="20"/>
                <w:szCs w:val="20"/>
              </w:rPr>
              <w:t>.</w:t>
            </w:r>
          </w:p>
        </w:tc>
      </w:tr>
      <w:tr w:rsidR="005544FB" w:rsidRPr="00673E1C" w14:paraId="68AB35E0" w14:textId="77777777" w:rsidTr="008E7F8B">
        <w:trPr>
          <w:jc w:val="center"/>
        </w:trPr>
        <w:tc>
          <w:tcPr>
            <w:tcW w:w="3539" w:type="dxa"/>
          </w:tcPr>
          <w:p w14:paraId="19E2844B" w14:textId="73261EA2" w:rsidR="005544FB" w:rsidRPr="00673E1C" w:rsidRDefault="0073240A" w:rsidP="00C00E77">
            <w:pPr>
              <w:autoSpaceDE w:val="0"/>
              <w:autoSpaceDN w:val="0"/>
              <w:adjustRightInd w:val="0"/>
              <w:rPr>
                <w:rFonts w:ascii="Arial" w:hAnsi="Arial" w:cs="Arial"/>
                <w:sz w:val="20"/>
                <w:szCs w:val="20"/>
              </w:rPr>
            </w:pPr>
            <w:r w:rsidRPr="00673E1C">
              <w:rPr>
                <w:rFonts w:ascii="Arial" w:hAnsi="Arial" w:cs="Arial"/>
                <w:sz w:val="20"/>
                <w:szCs w:val="20"/>
              </w:rPr>
              <w:t xml:space="preserve">4. Wdmuchiwanie wapna </w:t>
            </w:r>
            <w:r w:rsidR="00750F83" w:rsidRPr="00673E1C">
              <w:rPr>
                <w:rFonts w:ascii="Arial" w:hAnsi="Arial" w:cs="Arial"/>
                <w:sz w:val="20"/>
                <w:szCs w:val="20"/>
              </w:rPr>
              <w:t>w celu zmniejszenia ilości kwaśnych gazów</w:t>
            </w:r>
            <w:r w:rsidR="00D20F68" w:rsidRPr="00673E1C">
              <w:rPr>
                <w:rFonts w:ascii="Arial" w:hAnsi="Arial" w:cs="Arial"/>
                <w:sz w:val="20"/>
                <w:szCs w:val="20"/>
              </w:rPr>
              <w:t>.</w:t>
            </w:r>
          </w:p>
        </w:tc>
        <w:tc>
          <w:tcPr>
            <w:tcW w:w="3686" w:type="dxa"/>
          </w:tcPr>
          <w:p w14:paraId="0ECE928E" w14:textId="77777777"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Dla uzyskania hermetyzacji procesu, </w:t>
            </w:r>
          </w:p>
          <w:p w14:paraId="25D90DAE" w14:textId="77777777"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w celu wyeliminowania emisji</w:t>
            </w:r>
          </w:p>
          <w:p w14:paraId="12EE999D" w14:textId="77777777"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niezorganizowanej w obszarze</w:t>
            </w:r>
          </w:p>
          <w:p w14:paraId="2B3852DA" w14:textId="77777777" w:rsidR="00414F84"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funkcjonowania oddziału topienia, piece indukcyjne wyposażono w okapy pozwalające na uchwycenie emitowanych zanieczyszczeń</w:t>
            </w:r>
          </w:p>
          <w:p w14:paraId="4DCD730F" w14:textId="6AC53969"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i skierowanie ich do filtra </w:t>
            </w:r>
          </w:p>
          <w:p w14:paraId="6FB0C4DB" w14:textId="7E7C7BFD"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tkaninowego. Wydajność instalacji wentylacyjnej została tak obliczona by </w:t>
            </w:r>
            <w:r w:rsidRPr="00673E1C">
              <w:rPr>
                <w:rFonts w:ascii="Arial" w:hAnsi="Arial" w:cs="Arial"/>
                <w:sz w:val="20"/>
                <w:szCs w:val="20"/>
              </w:rPr>
              <w:lastRenderedPageBreak/>
              <w:t>wyeliminować emisję niezorganizowana</w:t>
            </w:r>
          </w:p>
          <w:p w14:paraId="0ED584D7" w14:textId="77777777" w:rsidR="00414F84"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do atmosfery. Przed skierowaniem odciąganych gazów do filtra będą one intensywnie mieszane z wapnem, co w znaczący sposób zmniejsza zawartość kwaśnych gazów. Podawanie do instalacji odciągowej wapna w ilości 1g/m</w:t>
            </w:r>
            <w:r w:rsidRPr="00673E1C">
              <w:rPr>
                <w:rFonts w:ascii="Arial" w:hAnsi="Arial" w:cs="Arial"/>
                <w:sz w:val="20"/>
                <w:szCs w:val="20"/>
                <w:vertAlign w:val="superscript"/>
              </w:rPr>
              <w:t>3</w:t>
            </w:r>
            <w:r w:rsidRPr="00673E1C">
              <w:rPr>
                <w:rFonts w:ascii="Arial" w:hAnsi="Arial" w:cs="Arial"/>
                <w:sz w:val="20"/>
                <w:szCs w:val="20"/>
              </w:rPr>
              <w:t xml:space="preserve"> gazów redukuje zawartość kwaśnych gazów emitowanych do atmosfery. Dodatkowym efektem dodawania wapna jest absorpcja wilgoci, co zmniejsza wytrącanie substancji kwaśnych, chroniąc zarazem urządzenia przed nadmierną korozją. Dla uzyskania niewielkiej zawartości resztkowej pyłu w emitowanych gazach, dobrano taką prędkość filtracji (poniżej 1,2 m</w:t>
            </w:r>
            <w:r w:rsidRPr="00673E1C">
              <w:rPr>
                <w:rFonts w:ascii="Arial" w:hAnsi="Arial" w:cs="Arial"/>
                <w:sz w:val="20"/>
                <w:szCs w:val="20"/>
                <w:vertAlign w:val="superscript"/>
              </w:rPr>
              <w:t>3</w:t>
            </w:r>
            <w:r w:rsidRPr="00673E1C">
              <w:rPr>
                <w:rFonts w:ascii="Arial" w:hAnsi="Arial" w:cs="Arial"/>
                <w:sz w:val="20"/>
                <w:szCs w:val="20"/>
              </w:rPr>
              <w:t>/m</w:t>
            </w:r>
            <w:r w:rsidRPr="00673E1C">
              <w:rPr>
                <w:rFonts w:ascii="Arial" w:hAnsi="Arial" w:cs="Arial"/>
                <w:sz w:val="20"/>
                <w:szCs w:val="20"/>
                <w:vertAlign w:val="superscript"/>
              </w:rPr>
              <w:t>2</w:t>
            </w:r>
            <w:r w:rsidRPr="00673E1C">
              <w:rPr>
                <w:rFonts w:ascii="Arial" w:hAnsi="Arial" w:cs="Arial"/>
                <w:sz w:val="20"/>
                <w:szCs w:val="20"/>
              </w:rPr>
              <w:t>/min) oraz gatunek tkaniny filtracyjnej, że</w:t>
            </w:r>
          </w:p>
          <w:p w14:paraId="3FAC26E1" w14:textId="53235DE2"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w rezultacie zapylenie końcowe jest poniżej 5mg/m</w:t>
            </w:r>
            <w:r w:rsidRPr="00673E1C">
              <w:rPr>
                <w:rFonts w:ascii="Arial" w:hAnsi="Arial" w:cs="Arial"/>
                <w:sz w:val="20"/>
                <w:szCs w:val="20"/>
                <w:vertAlign w:val="superscript"/>
              </w:rPr>
              <w:t>3</w:t>
            </w:r>
            <w:r w:rsidRPr="00673E1C">
              <w:rPr>
                <w:rFonts w:ascii="Arial" w:hAnsi="Arial" w:cs="Arial"/>
                <w:sz w:val="20"/>
                <w:szCs w:val="20"/>
              </w:rPr>
              <w:t xml:space="preserve"> a efektywność filtracji sięga 99,5 %. </w:t>
            </w:r>
          </w:p>
          <w:p w14:paraId="63A2048C" w14:textId="77777777" w:rsidR="00414F84"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Mierzona na wylocie z instalacji temperatura gazów nie przekracza 60°C. Obniżenie temperatury</w:t>
            </w:r>
          </w:p>
          <w:p w14:paraId="2DA3CDD8" w14:textId="26DF67E8"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o kilkaset stopni (od temperatury zapłonu zanieczyszczeń wsadu w momencie załadunku do pieca) </w:t>
            </w:r>
          </w:p>
          <w:p w14:paraId="001C8FE5" w14:textId="77777777"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w bardzo krótkim kilkusekundowym </w:t>
            </w:r>
          </w:p>
          <w:p w14:paraId="62C8EF0C" w14:textId="77777777"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okresie, uzyskiwane dzięki znacznej </w:t>
            </w:r>
          </w:p>
          <w:p w14:paraId="2F7AF9E1" w14:textId="79800912"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wydajności instalacji wentylacyjnej, 49000m</w:t>
            </w:r>
            <w:r w:rsidRPr="00673E1C">
              <w:rPr>
                <w:rFonts w:ascii="Arial" w:hAnsi="Arial" w:cs="Arial"/>
                <w:sz w:val="20"/>
                <w:szCs w:val="20"/>
                <w:vertAlign w:val="superscript"/>
              </w:rPr>
              <w:t>3</w:t>
            </w:r>
            <w:r w:rsidRPr="00673E1C">
              <w:rPr>
                <w:rFonts w:ascii="Arial" w:hAnsi="Arial" w:cs="Arial"/>
                <w:sz w:val="20"/>
                <w:szCs w:val="20"/>
              </w:rPr>
              <w:t xml:space="preserve">/godz. oraz konfiguracji sieci </w:t>
            </w:r>
          </w:p>
          <w:p w14:paraId="1BD0EB02" w14:textId="77777777" w:rsidR="00750F83"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 xml:space="preserve">przewodów, sprzyja redukcji emisji </w:t>
            </w:r>
          </w:p>
          <w:p w14:paraId="21F9FFA0" w14:textId="38D45D08" w:rsidR="005544FB" w:rsidRPr="00673E1C" w:rsidRDefault="00750F83" w:rsidP="00750F83">
            <w:pPr>
              <w:autoSpaceDE w:val="0"/>
              <w:autoSpaceDN w:val="0"/>
              <w:adjustRightInd w:val="0"/>
              <w:rPr>
                <w:rFonts w:ascii="Arial" w:hAnsi="Arial" w:cs="Arial"/>
                <w:sz w:val="20"/>
                <w:szCs w:val="20"/>
              </w:rPr>
            </w:pPr>
            <w:r w:rsidRPr="00673E1C">
              <w:rPr>
                <w:rFonts w:ascii="Arial" w:hAnsi="Arial" w:cs="Arial"/>
                <w:sz w:val="20"/>
                <w:szCs w:val="20"/>
              </w:rPr>
              <w:t>zanieczyszczeń gazowych.</w:t>
            </w:r>
          </w:p>
        </w:tc>
        <w:tc>
          <w:tcPr>
            <w:tcW w:w="1835" w:type="dxa"/>
          </w:tcPr>
          <w:p w14:paraId="0ED05074" w14:textId="2C69D53C" w:rsidR="005544FB" w:rsidRPr="00673E1C" w:rsidRDefault="00750F83" w:rsidP="00C00E77">
            <w:pPr>
              <w:autoSpaceDE w:val="0"/>
              <w:autoSpaceDN w:val="0"/>
              <w:adjustRightInd w:val="0"/>
              <w:rPr>
                <w:rFonts w:ascii="Arial" w:hAnsi="Arial" w:cs="Arial"/>
                <w:sz w:val="20"/>
                <w:szCs w:val="20"/>
              </w:rPr>
            </w:pPr>
            <w:r w:rsidRPr="00673E1C">
              <w:rPr>
                <w:rFonts w:ascii="Arial" w:hAnsi="Arial" w:cs="Arial"/>
                <w:sz w:val="20"/>
                <w:szCs w:val="20"/>
              </w:rPr>
              <w:lastRenderedPageBreak/>
              <w:t>Instalacja całkowicie realizuje zalecenie dokumentu referencyjnego</w:t>
            </w:r>
            <w:r w:rsidR="00D20F68" w:rsidRPr="00673E1C">
              <w:rPr>
                <w:rFonts w:ascii="Arial" w:hAnsi="Arial" w:cs="Arial"/>
                <w:sz w:val="20"/>
                <w:szCs w:val="20"/>
              </w:rPr>
              <w:t>.</w:t>
            </w:r>
          </w:p>
        </w:tc>
      </w:tr>
      <w:tr w:rsidR="00C00E77" w:rsidRPr="00673E1C" w14:paraId="69D2BFA2" w14:textId="77777777" w:rsidTr="008E7F8B">
        <w:trPr>
          <w:jc w:val="center"/>
        </w:trPr>
        <w:tc>
          <w:tcPr>
            <w:tcW w:w="3539" w:type="dxa"/>
          </w:tcPr>
          <w:p w14:paraId="6CBB4836" w14:textId="184A52BE" w:rsidR="00C00E77" w:rsidRPr="00673E1C" w:rsidRDefault="002C4AD4" w:rsidP="00C00E77">
            <w:pPr>
              <w:autoSpaceDE w:val="0"/>
              <w:autoSpaceDN w:val="0"/>
              <w:adjustRightInd w:val="0"/>
              <w:rPr>
                <w:rFonts w:ascii="Arial" w:hAnsi="Arial" w:cs="Arial"/>
                <w:sz w:val="20"/>
                <w:szCs w:val="20"/>
              </w:rPr>
            </w:pPr>
            <w:r w:rsidRPr="00673E1C">
              <w:rPr>
                <w:rFonts w:ascii="Arial" w:hAnsi="Arial" w:cs="Arial"/>
                <w:sz w:val="20"/>
                <w:szCs w:val="20"/>
              </w:rPr>
              <w:t>5. Odzyskiwanie ciepła</w:t>
            </w:r>
          </w:p>
        </w:tc>
        <w:tc>
          <w:tcPr>
            <w:tcW w:w="3686" w:type="dxa"/>
          </w:tcPr>
          <w:p w14:paraId="7516F653" w14:textId="77777777" w:rsidR="00414F84" w:rsidRPr="00673E1C" w:rsidRDefault="00D20F68" w:rsidP="00C00E77">
            <w:pPr>
              <w:autoSpaceDE w:val="0"/>
              <w:autoSpaceDN w:val="0"/>
              <w:adjustRightInd w:val="0"/>
              <w:rPr>
                <w:rFonts w:ascii="Arial" w:hAnsi="Arial" w:cs="Arial"/>
                <w:sz w:val="20"/>
                <w:szCs w:val="20"/>
              </w:rPr>
            </w:pPr>
            <w:r w:rsidRPr="00673E1C">
              <w:rPr>
                <w:rFonts w:ascii="Arial" w:hAnsi="Arial" w:cs="Arial"/>
                <w:sz w:val="20"/>
                <w:szCs w:val="20"/>
              </w:rPr>
              <w:t xml:space="preserve">Ze względu na wielkość instalacji, rodzaj pieców </w:t>
            </w:r>
            <w:proofErr w:type="spellStart"/>
            <w:r w:rsidRPr="00673E1C">
              <w:rPr>
                <w:rFonts w:ascii="Arial" w:hAnsi="Arial" w:cs="Arial"/>
                <w:sz w:val="20"/>
                <w:szCs w:val="20"/>
              </w:rPr>
              <w:t>topialnych</w:t>
            </w:r>
            <w:proofErr w:type="spellEnd"/>
            <w:r w:rsidRPr="00673E1C">
              <w:rPr>
                <w:rFonts w:ascii="Arial" w:hAnsi="Arial" w:cs="Arial"/>
                <w:sz w:val="20"/>
                <w:szCs w:val="20"/>
              </w:rPr>
              <w:t xml:space="preserve"> (elektryczne) i brak możliwości wykorzystania</w:t>
            </w:r>
          </w:p>
          <w:p w14:paraId="67CE27EA" w14:textId="18C267DB" w:rsidR="00C00E77" w:rsidRPr="00673E1C" w:rsidRDefault="00D20F68" w:rsidP="00C00E77">
            <w:pPr>
              <w:autoSpaceDE w:val="0"/>
              <w:autoSpaceDN w:val="0"/>
              <w:adjustRightInd w:val="0"/>
              <w:rPr>
                <w:rFonts w:ascii="Arial" w:hAnsi="Arial" w:cs="Arial"/>
                <w:sz w:val="20"/>
                <w:szCs w:val="20"/>
              </w:rPr>
            </w:pPr>
            <w:r w:rsidRPr="00673E1C">
              <w:rPr>
                <w:rFonts w:ascii="Arial" w:hAnsi="Arial" w:cs="Arial"/>
                <w:sz w:val="20"/>
                <w:szCs w:val="20"/>
              </w:rPr>
              <w:t>w instalacji nie prowadzi się odzysku ciepła. Instalacja korzysta z wody chłodniczej w obiegu zamkniętym innego operatora.</w:t>
            </w:r>
          </w:p>
        </w:tc>
        <w:tc>
          <w:tcPr>
            <w:tcW w:w="1835" w:type="dxa"/>
          </w:tcPr>
          <w:p w14:paraId="6ADE3637" w14:textId="64C9CA7C" w:rsidR="00C00E77" w:rsidRPr="00673E1C" w:rsidRDefault="00D20F68" w:rsidP="00C00E77">
            <w:pPr>
              <w:autoSpaceDE w:val="0"/>
              <w:autoSpaceDN w:val="0"/>
              <w:adjustRightInd w:val="0"/>
              <w:rPr>
                <w:rFonts w:ascii="Arial" w:hAnsi="Arial" w:cs="Arial"/>
                <w:sz w:val="20"/>
                <w:szCs w:val="20"/>
              </w:rPr>
            </w:pPr>
            <w:r w:rsidRPr="00673E1C">
              <w:rPr>
                <w:rFonts w:ascii="Arial" w:hAnsi="Arial" w:cs="Arial"/>
                <w:sz w:val="20"/>
                <w:szCs w:val="20"/>
              </w:rPr>
              <w:t>Uznano, że instalacja spełnia wymogi najlepszej dostępnej techniki.</w:t>
            </w:r>
          </w:p>
        </w:tc>
      </w:tr>
      <w:tr w:rsidR="00C00E77" w:rsidRPr="00673E1C" w14:paraId="7883E2DD" w14:textId="77777777" w:rsidTr="008E7F8B">
        <w:trPr>
          <w:jc w:val="center"/>
        </w:trPr>
        <w:tc>
          <w:tcPr>
            <w:tcW w:w="3539" w:type="dxa"/>
          </w:tcPr>
          <w:p w14:paraId="0AA912E4" w14:textId="31D5134F" w:rsidR="00C00E77" w:rsidRPr="00673E1C" w:rsidRDefault="00CA7457" w:rsidP="00C00E77">
            <w:pPr>
              <w:autoSpaceDE w:val="0"/>
              <w:autoSpaceDN w:val="0"/>
              <w:adjustRightInd w:val="0"/>
              <w:rPr>
                <w:rFonts w:ascii="Arial" w:hAnsi="Arial" w:cs="Arial"/>
                <w:sz w:val="20"/>
                <w:szCs w:val="20"/>
              </w:rPr>
            </w:pPr>
            <w:r w:rsidRPr="00673E1C">
              <w:rPr>
                <w:rFonts w:ascii="Arial" w:hAnsi="Arial" w:cs="Arial"/>
                <w:sz w:val="20"/>
                <w:szCs w:val="20"/>
              </w:rPr>
              <w:t>6. Stosowanie filtrów tkaninowych.</w:t>
            </w:r>
          </w:p>
        </w:tc>
        <w:tc>
          <w:tcPr>
            <w:tcW w:w="3686" w:type="dxa"/>
          </w:tcPr>
          <w:p w14:paraId="40A0098C" w14:textId="77777777" w:rsidR="00414F84" w:rsidRPr="00673E1C" w:rsidRDefault="00CA7457" w:rsidP="00C00E77">
            <w:pPr>
              <w:autoSpaceDE w:val="0"/>
              <w:autoSpaceDN w:val="0"/>
              <w:adjustRightInd w:val="0"/>
              <w:rPr>
                <w:rFonts w:ascii="Arial" w:hAnsi="Arial" w:cs="Arial"/>
                <w:sz w:val="20"/>
                <w:szCs w:val="20"/>
              </w:rPr>
            </w:pPr>
            <w:r w:rsidRPr="00673E1C">
              <w:rPr>
                <w:rFonts w:ascii="Arial" w:hAnsi="Arial" w:cs="Arial"/>
                <w:sz w:val="20"/>
                <w:szCs w:val="20"/>
              </w:rPr>
              <w:t xml:space="preserve">Opis </w:t>
            </w:r>
            <w:r w:rsidR="00414F84" w:rsidRPr="00673E1C">
              <w:rPr>
                <w:rFonts w:ascii="Arial" w:hAnsi="Arial" w:cs="Arial"/>
                <w:sz w:val="20"/>
                <w:szCs w:val="20"/>
              </w:rPr>
              <w:t>realizacji jak wyżej. W stacji odpylania suszarko – chłodziarki zastosowano filtr 8 sekcyjny,</w:t>
            </w:r>
          </w:p>
          <w:p w14:paraId="13466BE7" w14:textId="5057BBE0" w:rsidR="00C00E77" w:rsidRPr="00673E1C" w:rsidRDefault="00414F84" w:rsidP="00C00E77">
            <w:pPr>
              <w:autoSpaceDE w:val="0"/>
              <w:autoSpaceDN w:val="0"/>
              <w:adjustRightInd w:val="0"/>
              <w:rPr>
                <w:rFonts w:ascii="Arial" w:hAnsi="Arial" w:cs="Arial"/>
                <w:sz w:val="20"/>
                <w:szCs w:val="20"/>
              </w:rPr>
            </w:pPr>
            <w:r w:rsidRPr="00673E1C">
              <w:rPr>
                <w:rFonts w:ascii="Arial" w:hAnsi="Arial" w:cs="Arial"/>
                <w:sz w:val="20"/>
                <w:szCs w:val="20"/>
              </w:rPr>
              <w:t>a w stacji odpylania z pieców</w:t>
            </w:r>
            <w:r w:rsidR="00401B53" w:rsidRPr="00673E1C">
              <w:rPr>
                <w:rFonts w:ascii="Arial" w:hAnsi="Arial" w:cs="Arial"/>
                <w:sz w:val="20"/>
                <w:szCs w:val="20"/>
              </w:rPr>
              <w:t xml:space="preserve"> 15 sekcyjny.</w:t>
            </w:r>
          </w:p>
        </w:tc>
        <w:tc>
          <w:tcPr>
            <w:tcW w:w="1835" w:type="dxa"/>
          </w:tcPr>
          <w:p w14:paraId="0FA643CE" w14:textId="5A095CFB" w:rsidR="00C00E77" w:rsidRPr="00673E1C" w:rsidRDefault="00401B53" w:rsidP="00C00E77">
            <w:pPr>
              <w:autoSpaceDE w:val="0"/>
              <w:autoSpaceDN w:val="0"/>
              <w:adjustRightInd w:val="0"/>
              <w:rPr>
                <w:rFonts w:ascii="Arial" w:hAnsi="Arial" w:cs="Arial"/>
                <w:sz w:val="20"/>
                <w:szCs w:val="20"/>
              </w:rPr>
            </w:pPr>
            <w:r w:rsidRPr="00673E1C">
              <w:rPr>
                <w:rFonts w:ascii="Arial" w:hAnsi="Arial" w:cs="Arial"/>
                <w:sz w:val="20"/>
                <w:szCs w:val="20"/>
              </w:rPr>
              <w:t>Instalacja całkowicie realizuje zalecenie dokumentu referencyjnego.</w:t>
            </w:r>
          </w:p>
        </w:tc>
      </w:tr>
      <w:tr w:rsidR="00C00E77" w:rsidRPr="00673E1C" w14:paraId="3C6B1127" w14:textId="77777777" w:rsidTr="008E7F8B">
        <w:trPr>
          <w:jc w:val="center"/>
        </w:trPr>
        <w:tc>
          <w:tcPr>
            <w:tcW w:w="3539" w:type="dxa"/>
          </w:tcPr>
          <w:p w14:paraId="2EDF7F39" w14:textId="6E828DFB" w:rsidR="00C00E77" w:rsidRPr="00673E1C" w:rsidRDefault="00401B53" w:rsidP="00C00E77">
            <w:pPr>
              <w:autoSpaceDE w:val="0"/>
              <w:autoSpaceDN w:val="0"/>
              <w:adjustRightInd w:val="0"/>
              <w:rPr>
                <w:rFonts w:ascii="Arial" w:hAnsi="Arial" w:cs="Arial"/>
                <w:sz w:val="20"/>
                <w:szCs w:val="20"/>
              </w:rPr>
            </w:pPr>
            <w:r w:rsidRPr="00673E1C">
              <w:rPr>
                <w:rFonts w:ascii="Arial" w:hAnsi="Arial" w:cs="Arial"/>
                <w:sz w:val="20"/>
                <w:szCs w:val="20"/>
              </w:rPr>
              <w:t>7. Zastosowanie pieców indukcyjnych bezrdzeniowych do stosunkowo małych ilości czystego metalu.</w:t>
            </w:r>
          </w:p>
        </w:tc>
        <w:tc>
          <w:tcPr>
            <w:tcW w:w="3686" w:type="dxa"/>
          </w:tcPr>
          <w:p w14:paraId="4F2083E0" w14:textId="45396C33" w:rsidR="00C00E77" w:rsidRPr="00673E1C" w:rsidRDefault="00401B53" w:rsidP="00C00E77">
            <w:pPr>
              <w:autoSpaceDE w:val="0"/>
              <w:autoSpaceDN w:val="0"/>
              <w:adjustRightInd w:val="0"/>
              <w:rPr>
                <w:rFonts w:ascii="Arial" w:hAnsi="Arial" w:cs="Arial"/>
                <w:sz w:val="20"/>
                <w:szCs w:val="20"/>
              </w:rPr>
            </w:pPr>
            <w:r w:rsidRPr="00673E1C">
              <w:rPr>
                <w:rFonts w:ascii="Arial" w:hAnsi="Arial" w:cs="Arial"/>
                <w:sz w:val="20"/>
                <w:szCs w:val="20"/>
              </w:rPr>
              <w:t>Zastosowano piece indukcyjne tyglowe o pojemnościach 3 Mg (szybkość topienia dla Al, 700</w:t>
            </w:r>
            <w:r w:rsidRPr="00673E1C">
              <w:rPr>
                <w:rFonts w:ascii="Arial" w:hAnsi="Arial" w:cs="Arial"/>
                <w:sz w:val="20"/>
                <w:szCs w:val="20"/>
                <w:vertAlign w:val="superscript"/>
              </w:rPr>
              <w:t>o</w:t>
            </w:r>
            <w:r w:rsidRPr="00673E1C">
              <w:rPr>
                <w:rFonts w:ascii="Arial" w:hAnsi="Arial" w:cs="Arial"/>
                <w:sz w:val="20"/>
                <w:szCs w:val="20"/>
              </w:rPr>
              <w:t xml:space="preserve">C – 1200 kg/h i 6 Mg szybkość topienia (dla Al, </w:t>
            </w:r>
            <w:r w:rsidR="008E7F8B" w:rsidRPr="00673E1C">
              <w:rPr>
                <w:rFonts w:ascii="Arial" w:hAnsi="Arial" w:cs="Arial"/>
                <w:sz w:val="20"/>
                <w:szCs w:val="20"/>
              </w:rPr>
              <w:t>700</w:t>
            </w:r>
            <w:r w:rsidR="008E7F8B" w:rsidRPr="00673E1C">
              <w:rPr>
                <w:rFonts w:ascii="Arial" w:hAnsi="Arial" w:cs="Arial"/>
                <w:sz w:val="20"/>
                <w:szCs w:val="20"/>
                <w:vertAlign w:val="superscript"/>
              </w:rPr>
              <w:t>o</w:t>
            </w:r>
            <w:r w:rsidR="008E7F8B" w:rsidRPr="00673E1C">
              <w:rPr>
                <w:rFonts w:ascii="Arial" w:hAnsi="Arial" w:cs="Arial"/>
                <w:sz w:val="20"/>
                <w:szCs w:val="20"/>
              </w:rPr>
              <w:t>C) 2670 kg/h.</w:t>
            </w:r>
          </w:p>
        </w:tc>
        <w:tc>
          <w:tcPr>
            <w:tcW w:w="1835" w:type="dxa"/>
          </w:tcPr>
          <w:p w14:paraId="2D6FFDDF" w14:textId="06909CDC" w:rsidR="00C00E77" w:rsidRPr="00673E1C" w:rsidRDefault="00F7078B" w:rsidP="00C00E77">
            <w:pPr>
              <w:autoSpaceDE w:val="0"/>
              <w:autoSpaceDN w:val="0"/>
              <w:adjustRightInd w:val="0"/>
              <w:rPr>
                <w:rFonts w:ascii="Arial" w:hAnsi="Arial" w:cs="Arial"/>
                <w:sz w:val="20"/>
                <w:szCs w:val="20"/>
              </w:rPr>
            </w:pPr>
            <w:r w:rsidRPr="00673E1C">
              <w:rPr>
                <w:rFonts w:ascii="Arial" w:hAnsi="Arial" w:cs="Arial"/>
                <w:sz w:val="20"/>
                <w:szCs w:val="20"/>
              </w:rPr>
              <w:t xml:space="preserve">Wielkość, ilość i rodzaj urządzeń zostały </w:t>
            </w:r>
            <w:r w:rsidR="00FA67A5" w:rsidRPr="00673E1C">
              <w:rPr>
                <w:rFonts w:ascii="Arial" w:hAnsi="Arial" w:cs="Arial"/>
                <w:sz w:val="20"/>
                <w:szCs w:val="20"/>
              </w:rPr>
              <w:t xml:space="preserve">optymalnie dobrane do wymogów klientów. </w:t>
            </w:r>
            <w:r w:rsidR="008E7F8B" w:rsidRPr="00673E1C">
              <w:rPr>
                <w:rFonts w:ascii="Arial" w:hAnsi="Arial" w:cs="Arial"/>
                <w:sz w:val="20"/>
                <w:szCs w:val="20"/>
              </w:rPr>
              <w:t xml:space="preserve">Operator zachował możliwość dostosowania </w:t>
            </w:r>
            <w:r w:rsidR="008E7F8B" w:rsidRPr="00673E1C">
              <w:rPr>
                <w:rFonts w:ascii="Arial" w:hAnsi="Arial" w:cs="Arial"/>
                <w:sz w:val="20"/>
                <w:szCs w:val="20"/>
              </w:rPr>
              <w:lastRenderedPageBreak/>
              <w:t>produkcji do rynku.</w:t>
            </w:r>
          </w:p>
        </w:tc>
      </w:tr>
      <w:tr w:rsidR="00C00E77" w:rsidRPr="00673E1C" w14:paraId="5C028721" w14:textId="77777777" w:rsidTr="008E7F8B">
        <w:trPr>
          <w:jc w:val="center"/>
        </w:trPr>
        <w:tc>
          <w:tcPr>
            <w:tcW w:w="3539" w:type="dxa"/>
          </w:tcPr>
          <w:p w14:paraId="2E0BE81E" w14:textId="77777777" w:rsidR="00C00E77" w:rsidRPr="00673E1C" w:rsidRDefault="008E7F8B" w:rsidP="00C00E77">
            <w:pPr>
              <w:autoSpaceDE w:val="0"/>
              <w:autoSpaceDN w:val="0"/>
              <w:adjustRightInd w:val="0"/>
              <w:rPr>
                <w:rFonts w:ascii="Arial" w:hAnsi="Arial" w:cs="Arial"/>
                <w:sz w:val="20"/>
                <w:szCs w:val="20"/>
              </w:rPr>
            </w:pPr>
            <w:r w:rsidRPr="00673E1C">
              <w:rPr>
                <w:rFonts w:ascii="Arial" w:hAnsi="Arial" w:cs="Arial"/>
                <w:sz w:val="20"/>
                <w:szCs w:val="20"/>
              </w:rPr>
              <w:lastRenderedPageBreak/>
              <w:t>8.</w:t>
            </w:r>
            <w:r w:rsidRPr="00673E1C">
              <w:rPr>
                <w:rFonts w:ascii="Arial" w:hAnsi="Arial" w:cs="Arial"/>
                <w:sz w:val="22"/>
                <w:szCs w:val="22"/>
              </w:rPr>
              <w:t xml:space="preserve"> </w:t>
            </w:r>
            <w:r w:rsidRPr="00673E1C">
              <w:rPr>
                <w:rFonts w:ascii="Arial" w:hAnsi="Arial" w:cs="Arial"/>
                <w:sz w:val="20"/>
                <w:szCs w:val="20"/>
              </w:rPr>
              <w:t>Wielkości emisji do powietrza zalecane z pieca tyglowego</w:t>
            </w:r>
          </w:p>
          <w:tbl>
            <w:tblPr>
              <w:tblStyle w:val="Tabela-Siatka"/>
              <w:tblW w:w="0" w:type="auto"/>
              <w:tblLook w:val="04A0" w:firstRow="1" w:lastRow="0" w:firstColumn="1" w:lastColumn="0" w:noHBand="0" w:noVBand="1"/>
            </w:tblPr>
            <w:tblGrid>
              <w:gridCol w:w="1637"/>
              <w:gridCol w:w="1676"/>
            </w:tblGrid>
            <w:tr w:rsidR="008E7F8B" w:rsidRPr="00673E1C" w14:paraId="7579D9F5" w14:textId="77777777" w:rsidTr="00BD506C">
              <w:tc>
                <w:tcPr>
                  <w:tcW w:w="1445" w:type="dxa"/>
                </w:tcPr>
                <w:p w14:paraId="1042CA95" w14:textId="5BE7AC11"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Zanieczyszczenie</w:t>
                  </w:r>
                </w:p>
              </w:tc>
              <w:tc>
                <w:tcPr>
                  <w:tcW w:w="1868" w:type="dxa"/>
                </w:tcPr>
                <w:p w14:paraId="6D6276F0" w14:textId="02CDE78E"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Zakres(BAT)/ jednostka</w:t>
                  </w:r>
                </w:p>
              </w:tc>
            </w:tr>
            <w:tr w:rsidR="008E7F8B" w:rsidRPr="00673E1C" w14:paraId="2AE282CB" w14:textId="77777777" w:rsidTr="00BD506C">
              <w:tc>
                <w:tcPr>
                  <w:tcW w:w="1445" w:type="dxa"/>
                </w:tcPr>
                <w:p w14:paraId="5EAB871C" w14:textId="53B65240"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 xml:space="preserve">Pył </w:t>
                  </w:r>
                </w:p>
              </w:tc>
              <w:tc>
                <w:tcPr>
                  <w:tcW w:w="1868" w:type="dxa"/>
                </w:tcPr>
                <w:p w14:paraId="756B27CB" w14:textId="3FA35469"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1-30 mg/Nm</w:t>
                  </w:r>
                  <w:r w:rsidRPr="00673E1C">
                    <w:rPr>
                      <w:rFonts w:ascii="Arial" w:hAnsi="Arial" w:cs="Arial"/>
                      <w:sz w:val="18"/>
                      <w:szCs w:val="18"/>
                      <w:vertAlign w:val="superscript"/>
                    </w:rPr>
                    <w:t>3</w:t>
                  </w:r>
                </w:p>
              </w:tc>
            </w:tr>
            <w:tr w:rsidR="008E7F8B" w:rsidRPr="00673E1C" w14:paraId="662D9395" w14:textId="77777777" w:rsidTr="00BD506C">
              <w:tc>
                <w:tcPr>
                  <w:tcW w:w="1445" w:type="dxa"/>
                </w:tcPr>
                <w:p w14:paraId="4EC07CE3" w14:textId="6C29876F"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Fluorowodór (HF)</w:t>
                  </w:r>
                </w:p>
              </w:tc>
              <w:tc>
                <w:tcPr>
                  <w:tcW w:w="1868" w:type="dxa"/>
                </w:tcPr>
                <w:p w14:paraId="4983F3D2" w14:textId="42DE45B7"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0,1-5 mg/Nm</w:t>
                  </w:r>
                  <w:r w:rsidRPr="00673E1C">
                    <w:rPr>
                      <w:rFonts w:ascii="Arial" w:hAnsi="Arial" w:cs="Arial"/>
                      <w:sz w:val="18"/>
                      <w:szCs w:val="18"/>
                      <w:vertAlign w:val="superscript"/>
                    </w:rPr>
                    <w:t>3</w:t>
                  </w:r>
                </w:p>
              </w:tc>
            </w:tr>
            <w:tr w:rsidR="008E7F8B" w:rsidRPr="00673E1C" w14:paraId="42D6D251" w14:textId="77777777" w:rsidTr="00BD506C">
              <w:tc>
                <w:tcPr>
                  <w:tcW w:w="1445" w:type="dxa"/>
                </w:tcPr>
                <w:p w14:paraId="7D83A23A" w14:textId="38A33187" w:rsidR="008E7F8B" w:rsidRPr="00673E1C" w:rsidRDefault="008E7F8B" w:rsidP="00C00E77">
                  <w:pPr>
                    <w:autoSpaceDE w:val="0"/>
                    <w:autoSpaceDN w:val="0"/>
                    <w:adjustRightInd w:val="0"/>
                    <w:rPr>
                      <w:rFonts w:ascii="Arial" w:hAnsi="Arial" w:cs="Arial"/>
                      <w:sz w:val="18"/>
                      <w:szCs w:val="18"/>
                    </w:rPr>
                  </w:pPr>
                  <w:r w:rsidRPr="00673E1C">
                    <w:rPr>
                      <w:rFonts w:ascii="Arial" w:hAnsi="Arial" w:cs="Arial"/>
                      <w:sz w:val="18"/>
                      <w:szCs w:val="18"/>
                    </w:rPr>
                    <w:t xml:space="preserve">Chlorowodór (HCl) </w:t>
                  </w:r>
                </w:p>
              </w:tc>
              <w:tc>
                <w:tcPr>
                  <w:tcW w:w="1868" w:type="dxa"/>
                </w:tcPr>
                <w:p w14:paraId="3DF388E0" w14:textId="630AB13F" w:rsidR="008E7F8B" w:rsidRPr="00673E1C" w:rsidRDefault="00BD506C" w:rsidP="00C00E77">
                  <w:pPr>
                    <w:autoSpaceDE w:val="0"/>
                    <w:autoSpaceDN w:val="0"/>
                    <w:adjustRightInd w:val="0"/>
                    <w:rPr>
                      <w:rFonts w:ascii="Arial" w:hAnsi="Arial" w:cs="Arial"/>
                      <w:sz w:val="18"/>
                      <w:szCs w:val="18"/>
                      <w:vertAlign w:val="superscript"/>
                    </w:rPr>
                  </w:pPr>
                  <w:r w:rsidRPr="00673E1C">
                    <w:rPr>
                      <w:rFonts w:ascii="Arial" w:hAnsi="Arial" w:cs="Arial"/>
                      <w:sz w:val="18"/>
                      <w:szCs w:val="18"/>
                    </w:rPr>
                    <w:t>0,1-40 mg/Nm</w:t>
                  </w:r>
                  <w:r w:rsidRPr="00673E1C">
                    <w:rPr>
                      <w:rFonts w:ascii="Arial" w:hAnsi="Arial" w:cs="Arial"/>
                      <w:sz w:val="18"/>
                      <w:szCs w:val="18"/>
                      <w:vertAlign w:val="superscript"/>
                    </w:rPr>
                    <w:t>3</w:t>
                  </w:r>
                </w:p>
              </w:tc>
            </w:tr>
            <w:tr w:rsidR="008E7F8B" w:rsidRPr="00673E1C" w14:paraId="7C23913D" w14:textId="77777777" w:rsidTr="00BD506C">
              <w:tc>
                <w:tcPr>
                  <w:tcW w:w="1445" w:type="dxa"/>
                </w:tcPr>
                <w:p w14:paraId="464F3834" w14:textId="1FD66BD0" w:rsidR="008E7F8B" w:rsidRPr="00673E1C" w:rsidRDefault="00BD506C" w:rsidP="00C00E77">
                  <w:pPr>
                    <w:autoSpaceDE w:val="0"/>
                    <w:autoSpaceDN w:val="0"/>
                    <w:adjustRightInd w:val="0"/>
                    <w:rPr>
                      <w:rFonts w:ascii="Arial" w:hAnsi="Arial" w:cs="Arial"/>
                      <w:sz w:val="18"/>
                      <w:szCs w:val="18"/>
                    </w:rPr>
                  </w:pPr>
                  <w:r w:rsidRPr="00673E1C">
                    <w:rPr>
                      <w:rFonts w:ascii="Arial" w:hAnsi="Arial" w:cs="Arial"/>
                      <w:sz w:val="18"/>
                      <w:szCs w:val="18"/>
                    </w:rPr>
                    <w:t>Dioksyny</w:t>
                  </w:r>
                </w:p>
              </w:tc>
              <w:tc>
                <w:tcPr>
                  <w:tcW w:w="1868" w:type="dxa"/>
                </w:tcPr>
                <w:p w14:paraId="682C075E" w14:textId="20A8755B" w:rsidR="008E7F8B" w:rsidRPr="00673E1C" w:rsidRDefault="00BD506C" w:rsidP="00C00E77">
                  <w:pPr>
                    <w:autoSpaceDE w:val="0"/>
                    <w:autoSpaceDN w:val="0"/>
                    <w:adjustRightInd w:val="0"/>
                    <w:rPr>
                      <w:rFonts w:ascii="Arial" w:hAnsi="Arial" w:cs="Arial"/>
                      <w:sz w:val="18"/>
                      <w:szCs w:val="18"/>
                      <w:vertAlign w:val="superscript"/>
                    </w:rPr>
                  </w:pPr>
                  <w:r w:rsidRPr="00673E1C">
                    <w:rPr>
                      <w:rFonts w:ascii="Arial" w:hAnsi="Arial" w:cs="Arial"/>
                      <w:sz w:val="18"/>
                      <w:szCs w:val="18"/>
                    </w:rPr>
                    <w:t>&lt;0,1-1-</w:t>
                  </w:r>
                  <w:r w:rsidR="00C32D11" w:rsidRPr="00673E1C">
                    <w:rPr>
                      <w:rFonts w:ascii="Arial" w:hAnsi="Arial" w:cs="Arial"/>
                      <w:sz w:val="18"/>
                      <w:szCs w:val="18"/>
                    </w:rPr>
                    <w:t>m</w:t>
                  </w:r>
                  <w:r w:rsidRPr="00673E1C">
                    <w:rPr>
                      <w:rFonts w:ascii="Arial" w:hAnsi="Arial" w:cs="Arial"/>
                      <w:sz w:val="18"/>
                      <w:szCs w:val="18"/>
                    </w:rPr>
                    <w:t>g/Nm</w:t>
                  </w:r>
                  <w:r w:rsidRPr="00673E1C">
                    <w:rPr>
                      <w:rFonts w:ascii="Arial" w:hAnsi="Arial" w:cs="Arial"/>
                      <w:sz w:val="18"/>
                      <w:szCs w:val="18"/>
                      <w:vertAlign w:val="superscript"/>
                    </w:rPr>
                    <w:t>3</w:t>
                  </w:r>
                </w:p>
              </w:tc>
            </w:tr>
            <w:tr w:rsidR="008E7F8B" w:rsidRPr="00673E1C" w14:paraId="090736B6" w14:textId="77777777" w:rsidTr="00BD506C">
              <w:tc>
                <w:tcPr>
                  <w:tcW w:w="1445" w:type="dxa"/>
                </w:tcPr>
                <w:p w14:paraId="7B87C72B" w14:textId="49650174" w:rsidR="008E7F8B" w:rsidRPr="00673E1C" w:rsidRDefault="00BD506C" w:rsidP="00C00E77">
                  <w:pPr>
                    <w:autoSpaceDE w:val="0"/>
                    <w:autoSpaceDN w:val="0"/>
                    <w:adjustRightInd w:val="0"/>
                    <w:rPr>
                      <w:rFonts w:ascii="Arial" w:hAnsi="Arial" w:cs="Arial"/>
                      <w:sz w:val="18"/>
                      <w:szCs w:val="18"/>
                    </w:rPr>
                  </w:pPr>
                  <w:r w:rsidRPr="00673E1C">
                    <w:rPr>
                      <w:rFonts w:ascii="Arial" w:hAnsi="Arial" w:cs="Arial"/>
                      <w:sz w:val="18"/>
                      <w:szCs w:val="18"/>
                    </w:rPr>
                    <w:t>Zużycie energii</w:t>
                  </w:r>
                </w:p>
              </w:tc>
              <w:tc>
                <w:tcPr>
                  <w:tcW w:w="1868" w:type="dxa"/>
                </w:tcPr>
                <w:p w14:paraId="22F0C01F" w14:textId="28088B91" w:rsidR="008E7F8B" w:rsidRPr="00673E1C" w:rsidRDefault="00BD506C" w:rsidP="00C00E77">
                  <w:pPr>
                    <w:autoSpaceDE w:val="0"/>
                    <w:autoSpaceDN w:val="0"/>
                    <w:adjustRightInd w:val="0"/>
                    <w:rPr>
                      <w:rFonts w:ascii="Arial" w:hAnsi="Arial" w:cs="Arial"/>
                      <w:sz w:val="18"/>
                      <w:szCs w:val="18"/>
                    </w:rPr>
                  </w:pPr>
                  <w:r w:rsidRPr="00673E1C">
                    <w:rPr>
                      <w:rFonts w:ascii="Arial" w:hAnsi="Arial" w:cs="Arial"/>
                      <w:sz w:val="18"/>
                      <w:szCs w:val="18"/>
                    </w:rPr>
                    <w:t>2000-8000 MJ/</w:t>
                  </w:r>
                  <w:proofErr w:type="spellStart"/>
                  <w:r w:rsidRPr="00673E1C">
                    <w:rPr>
                      <w:rFonts w:ascii="Arial" w:hAnsi="Arial" w:cs="Arial"/>
                      <w:sz w:val="18"/>
                      <w:szCs w:val="18"/>
                    </w:rPr>
                    <w:t>tAl</w:t>
                  </w:r>
                  <w:proofErr w:type="spellEnd"/>
                </w:p>
              </w:tc>
            </w:tr>
          </w:tbl>
          <w:p w14:paraId="53BEDB2F" w14:textId="058534AD" w:rsidR="008E7F8B" w:rsidRPr="00673E1C" w:rsidRDefault="008E7F8B" w:rsidP="00C00E77">
            <w:pPr>
              <w:autoSpaceDE w:val="0"/>
              <w:autoSpaceDN w:val="0"/>
              <w:adjustRightInd w:val="0"/>
              <w:rPr>
                <w:rFonts w:ascii="Arial" w:hAnsi="Arial" w:cs="Arial"/>
                <w:sz w:val="22"/>
                <w:szCs w:val="22"/>
              </w:rPr>
            </w:pPr>
          </w:p>
        </w:tc>
        <w:tc>
          <w:tcPr>
            <w:tcW w:w="3686" w:type="dxa"/>
          </w:tcPr>
          <w:p w14:paraId="2AEE4885" w14:textId="77777777" w:rsidR="00C00E77" w:rsidRPr="00673E1C" w:rsidRDefault="00106F0C" w:rsidP="00C00E77">
            <w:pPr>
              <w:autoSpaceDE w:val="0"/>
              <w:autoSpaceDN w:val="0"/>
              <w:adjustRightInd w:val="0"/>
              <w:rPr>
                <w:rFonts w:ascii="Arial" w:hAnsi="Arial" w:cs="Arial"/>
                <w:sz w:val="20"/>
                <w:szCs w:val="20"/>
              </w:rPr>
            </w:pPr>
            <w:r w:rsidRPr="00673E1C">
              <w:rPr>
                <w:rFonts w:ascii="Arial" w:hAnsi="Arial" w:cs="Arial"/>
                <w:sz w:val="20"/>
                <w:szCs w:val="20"/>
              </w:rPr>
              <w:t xml:space="preserve">Wielkości emisji do powietrza zmierzone w instalacji </w:t>
            </w:r>
            <w:proofErr w:type="spellStart"/>
            <w:r w:rsidRPr="00673E1C">
              <w:rPr>
                <w:rFonts w:ascii="Arial" w:hAnsi="Arial" w:cs="Arial"/>
                <w:sz w:val="20"/>
                <w:szCs w:val="20"/>
              </w:rPr>
              <w:t>Alumetal</w:t>
            </w:r>
            <w:proofErr w:type="spellEnd"/>
          </w:p>
          <w:tbl>
            <w:tblPr>
              <w:tblStyle w:val="Tabela-Siatka"/>
              <w:tblW w:w="0" w:type="auto"/>
              <w:tblLook w:val="04A0" w:firstRow="1" w:lastRow="0" w:firstColumn="1" w:lastColumn="0" w:noHBand="0" w:noVBand="1"/>
            </w:tblPr>
            <w:tblGrid>
              <w:gridCol w:w="1637"/>
              <w:gridCol w:w="1823"/>
            </w:tblGrid>
            <w:tr w:rsidR="00106F0C" w:rsidRPr="00673E1C" w14:paraId="47A63379" w14:textId="77777777" w:rsidTr="007A0410">
              <w:tc>
                <w:tcPr>
                  <w:tcW w:w="1445" w:type="dxa"/>
                </w:tcPr>
                <w:p w14:paraId="1260DC27" w14:textId="77777777"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Zanieczyszczenie</w:t>
                  </w:r>
                </w:p>
              </w:tc>
              <w:tc>
                <w:tcPr>
                  <w:tcW w:w="1868" w:type="dxa"/>
                </w:tcPr>
                <w:p w14:paraId="28EA82BC" w14:textId="64412076" w:rsidR="00106F0C" w:rsidRPr="00673E1C" w:rsidRDefault="00106F0C" w:rsidP="00C32D11">
                  <w:pPr>
                    <w:autoSpaceDE w:val="0"/>
                    <w:autoSpaceDN w:val="0"/>
                    <w:adjustRightInd w:val="0"/>
                    <w:rPr>
                      <w:rFonts w:ascii="Arial" w:hAnsi="Arial" w:cs="Arial"/>
                      <w:sz w:val="18"/>
                      <w:szCs w:val="18"/>
                    </w:rPr>
                  </w:pPr>
                  <w:r w:rsidRPr="00673E1C">
                    <w:rPr>
                      <w:rFonts w:ascii="Arial" w:hAnsi="Arial" w:cs="Arial"/>
                      <w:sz w:val="18"/>
                      <w:szCs w:val="18"/>
                    </w:rPr>
                    <w:t>Zmierzone</w:t>
                  </w:r>
                </w:p>
              </w:tc>
            </w:tr>
            <w:tr w:rsidR="00106F0C" w:rsidRPr="00673E1C" w14:paraId="71FFE203" w14:textId="77777777" w:rsidTr="007A0410">
              <w:tc>
                <w:tcPr>
                  <w:tcW w:w="1445" w:type="dxa"/>
                </w:tcPr>
                <w:p w14:paraId="4E11863E" w14:textId="77777777"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 xml:space="preserve">Pył </w:t>
                  </w:r>
                </w:p>
              </w:tc>
              <w:tc>
                <w:tcPr>
                  <w:tcW w:w="1868" w:type="dxa"/>
                </w:tcPr>
                <w:p w14:paraId="1157D7D6" w14:textId="4CB287DC"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2,05</w:t>
                  </w:r>
                </w:p>
              </w:tc>
            </w:tr>
            <w:tr w:rsidR="00106F0C" w:rsidRPr="00673E1C" w14:paraId="34ADA14E" w14:textId="77777777" w:rsidTr="007A0410">
              <w:tc>
                <w:tcPr>
                  <w:tcW w:w="1445" w:type="dxa"/>
                </w:tcPr>
                <w:p w14:paraId="008E92EA" w14:textId="77777777"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Fluorowodór (HF)</w:t>
                  </w:r>
                </w:p>
              </w:tc>
              <w:tc>
                <w:tcPr>
                  <w:tcW w:w="1868" w:type="dxa"/>
                </w:tcPr>
                <w:p w14:paraId="78A6DE5D" w14:textId="468177E8"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4,68</w:t>
                  </w:r>
                </w:p>
              </w:tc>
            </w:tr>
            <w:tr w:rsidR="00106F0C" w:rsidRPr="00673E1C" w14:paraId="3EA4D352" w14:textId="77777777" w:rsidTr="007A0410">
              <w:tc>
                <w:tcPr>
                  <w:tcW w:w="1445" w:type="dxa"/>
                </w:tcPr>
                <w:p w14:paraId="0411F499" w14:textId="77777777"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 xml:space="preserve">Chlorowodór (HCl) </w:t>
                  </w:r>
                </w:p>
              </w:tc>
              <w:tc>
                <w:tcPr>
                  <w:tcW w:w="1868" w:type="dxa"/>
                </w:tcPr>
                <w:p w14:paraId="3FE13B18" w14:textId="6D0789CE"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9,8</w:t>
                  </w:r>
                </w:p>
              </w:tc>
            </w:tr>
            <w:tr w:rsidR="00106F0C" w:rsidRPr="00673E1C" w14:paraId="09D6D4DF" w14:textId="77777777" w:rsidTr="007A0410">
              <w:tc>
                <w:tcPr>
                  <w:tcW w:w="1445" w:type="dxa"/>
                </w:tcPr>
                <w:p w14:paraId="544BD531" w14:textId="77777777"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Dioksyny</w:t>
                  </w:r>
                </w:p>
              </w:tc>
              <w:tc>
                <w:tcPr>
                  <w:tcW w:w="1868" w:type="dxa"/>
                </w:tcPr>
                <w:p w14:paraId="7C3EA1EC" w14:textId="000B5639"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Brak danych</w:t>
                  </w:r>
                </w:p>
              </w:tc>
            </w:tr>
            <w:tr w:rsidR="00106F0C" w:rsidRPr="00673E1C" w14:paraId="67A275A5" w14:textId="77777777" w:rsidTr="007A0410">
              <w:tc>
                <w:tcPr>
                  <w:tcW w:w="1445" w:type="dxa"/>
                </w:tcPr>
                <w:p w14:paraId="11B1257D" w14:textId="77777777"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Zużycie energii</w:t>
                  </w:r>
                </w:p>
              </w:tc>
              <w:tc>
                <w:tcPr>
                  <w:tcW w:w="1868" w:type="dxa"/>
                </w:tcPr>
                <w:p w14:paraId="53F7E1E8" w14:textId="526091E2" w:rsidR="00106F0C" w:rsidRPr="00673E1C" w:rsidRDefault="00106F0C" w:rsidP="00106F0C">
                  <w:pPr>
                    <w:autoSpaceDE w:val="0"/>
                    <w:autoSpaceDN w:val="0"/>
                    <w:adjustRightInd w:val="0"/>
                    <w:rPr>
                      <w:rFonts w:ascii="Arial" w:hAnsi="Arial" w:cs="Arial"/>
                      <w:sz w:val="18"/>
                      <w:szCs w:val="18"/>
                    </w:rPr>
                  </w:pPr>
                  <w:r w:rsidRPr="00673E1C">
                    <w:rPr>
                      <w:rFonts w:ascii="Arial" w:hAnsi="Arial" w:cs="Arial"/>
                      <w:sz w:val="18"/>
                      <w:szCs w:val="18"/>
                    </w:rPr>
                    <w:t>39,4</w:t>
                  </w:r>
                </w:p>
              </w:tc>
            </w:tr>
          </w:tbl>
          <w:p w14:paraId="5BEB72DD" w14:textId="17E7C084" w:rsidR="00106F0C" w:rsidRPr="00673E1C" w:rsidRDefault="00106F0C" w:rsidP="00C00E77">
            <w:pPr>
              <w:autoSpaceDE w:val="0"/>
              <w:autoSpaceDN w:val="0"/>
              <w:adjustRightInd w:val="0"/>
              <w:rPr>
                <w:rFonts w:ascii="Arial" w:hAnsi="Arial" w:cs="Arial"/>
                <w:sz w:val="22"/>
                <w:szCs w:val="22"/>
              </w:rPr>
            </w:pPr>
          </w:p>
        </w:tc>
        <w:tc>
          <w:tcPr>
            <w:tcW w:w="1835" w:type="dxa"/>
          </w:tcPr>
          <w:p w14:paraId="72A26B7D" w14:textId="7F88E8CD" w:rsidR="00C00E77" w:rsidRPr="00673E1C" w:rsidRDefault="00106F0C" w:rsidP="00C00E77">
            <w:pPr>
              <w:autoSpaceDE w:val="0"/>
              <w:autoSpaceDN w:val="0"/>
              <w:adjustRightInd w:val="0"/>
              <w:rPr>
                <w:rFonts w:ascii="Arial" w:hAnsi="Arial" w:cs="Arial"/>
                <w:sz w:val="20"/>
                <w:szCs w:val="20"/>
              </w:rPr>
            </w:pPr>
            <w:r w:rsidRPr="00673E1C">
              <w:rPr>
                <w:rFonts w:ascii="Arial" w:hAnsi="Arial" w:cs="Arial"/>
                <w:sz w:val="20"/>
                <w:szCs w:val="20"/>
              </w:rPr>
              <w:t>Wielkości emisji mieszczą się w przedziałach zalecanych przez dokument referencyjny.</w:t>
            </w:r>
          </w:p>
        </w:tc>
      </w:tr>
      <w:tr w:rsidR="00C00E77" w:rsidRPr="00673E1C" w14:paraId="5027F456" w14:textId="77777777" w:rsidTr="008E7F8B">
        <w:trPr>
          <w:jc w:val="center"/>
        </w:trPr>
        <w:tc>
          <w:tcPr>
            <w:tcW w:w="3539" w:type="dxa"/>
          </w:tcPr>
          <w:p w14:paraId="076C41BF" w14:textId="77777777" w:rsidR="00C00E77" w:rsidRPr="00673E1C" w:rsidRDefault="00106F0C" w:rsidP="00C00E77">
            <w:pPr>
              <w:autoSpaceDE w:val="0"/>
              <w:autoSpaceDN w:val="0"/>
              <w:adjustRightInd w:val="0"/>
              <w:rPr>
                <w:rFonts w:ascii="Arial" w:hAnsi="Arial" w:cs="Arial"/>
                <w:sz w:val="20"/>
                <w:szCs w:val="20"/>
              </w:rPr>
            </w:pPr>
            <w:r w:rsidRPr="00673E1C">
              <w:rPr>
                <w:rFonts w:ascii="Arial" w:hAnsi="Arial" w:cs="Arial"/>
                <w:sz w:val="20"/>
                <w:szCs w:val="20"/>
              </w:rPr>
              <w:t>Wielkości emisji do powietrza zalecane z pieca ostojowego</w:t>
            </w:r>
          </w:p>
          <w:tbl>
            <w:tblPr>
              <w:tblStyle w:val="Tabela-Siatka"/>
              <w:tblW w:w="0" w:type="auto"/>
              <w:tblLook w:val="04A0" w:firstRow="1" w:lastRow="0" w:firstColumn="1" w:lastColumn="0" w:noHBand="0" w:noVBand="1"/>
            </w:tblPr>
            <w:tblGrid>
              <w:gridCol w:w="1637"/>
              <w:gridCol w:w="1676"/>
            </w:tblGrid>
            <w:tr w:rsidR="00C32D11" w:rsidRPr="00673E1C" w14:paraId="3CE6EC86" w14:textId="77777777" w:rsidTr="00C32D11">
              <w:tc>
                <w:tcPr>
                  <w:tcW w:w="1637" w:type="dxa"/>
                </w:tcPr>
                <w:p w14:paraId="0C0E096A"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Zanieczyszczenie</w:t>
                  </w:r>
                </w:p>
              </w:tc>
              <w:tc>
                <w:tcPr>
                  <w:tcW w:w="1676" w:type="dxa"/>
                </w:tcPr>
                <w:p w14:paraId="118BD7EA"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Zakres(BAT)/ jednostka</w:t>
                  </w:r>
                </w:p>
              </w:tc>
            </w:tr>
            <w:tr w:rsidR="00C32D11" w:rsidRPr="00673E1C" w14:paraId="265AFC4F" w14:textId="77777777" w:rsidTr="00C32D11">
              <w:tc>
                <w:tcPr>
                  <w:tcW w:w="1637" w:type="dxa"/>
                </w:tcPr>
                <w:p w14:paraId="020C9338"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 xml:space="preserve">Pył </w:t>
                  </w:r>
                </w:p>
              </w:tc>
              <w:tc>
                <w:tcPr>
                  <w:tcW w:w="1676" w:type="dxa"/>
                </w:tcPr>
                <w:p w14:paraId="37788A36" w14:textId="72AE3984"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1-5 mg/Nm</w:t>
                  </w:r>
                  <w:r w:rsidRPr="00673E1C">
                    <w:rPr>
                      <w:rFonts w:ascii="Arial" w:hAnsi="Arial" w:cs="Arial"/>
                      <w:sz w:val="18"/>
                      <w:szCs w:val="18"/>
                      <w:vertAlign w:val="superscript"/>
                    </w:rPr>
                    <w:t>3</w:t>
                  </w:r>
                </w:p>
              </w:tc>
            </w:tr>
            <w:tr w:rsidR="00C32D11" w:rsidRPr="00673E1C" w14:paraId="05EB32AB" w14:textId="77777777" w:rsidTr="00C32D11">
              <w:tc>
                <w:tcPr>
                  <w:tcW w:w="1637" w:type="dxa"/>
                </w:tcPr>
                <w:p w14:paraId="0B8E2025"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Fluorowodór (HF)</w:t>
                  </w:r>
                </w:p>
              </w:tc>
              <w:tc>
                <w:tcPr>
                  <w:tcW w:w="1676" w:type="dxa"/>
                </w:tcPr>
                <w:p w14:paraId="6673DCD1" w14:textId="047465E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1 mg/Nm</w:t>
                  </w:r>
                  <w:r w:rsidRPr="00673E1C">
                    <w:rPr>
                      <w:rFonts w:ascii="Arial" w:hAnsi="Arial" w:cs="Arial"/>
                      <w:sz w:val="18"/>
                      <w:szCs w:val="18"/>
                      <w:vertAlign w:val="superscript"/>
                    </w:rPr>
                    <w:t>3</w:t>
                  </w:r>
                </w:p>
              </w:tc>
            </w:tr>
            <w:tr w:rsidR="00C32D11" w:rsidRPr="00673E1C" w14:paraId="04E64B3A" w14:textId="77777777" w:rsidTr="00C32D11">
              <w:tc>
                <w:tcPr>
                  <w:tcW w:w="1637" w:type="dxa"/>
                </w:tcPr>
                <w:p w14:paraId="2B037D73" w14:textId="5A7A7A4A" w:rsidR="00C32D11" w:rsidRPr="00673E1C" w:rsidRDefault="00C32D11" w:rsidP="00C32D11">
                  <w:pPr>
                    <w:autoSpaceDE w:val="0"/>
                    <w:autoSpaceDN w:val="0"/>
                    <w:adjustRightInd w:val="0"/>
                    <w:rPr>
                      <w:rFonts w:ascii="Arial" w:hAnsi="Arial" w:cs="Arial"/>
                      <w:sz w:val="18"/>
                      <w:szCs w:val="18"/>
                    </w:rPr>
                  </w:pPr>
                  <w:proofErr w:type="spellStart"/>
                  <w:r w:rsidRPr="00673E1C">
                    <w:rPr>
                      <w:rFonts w:ascii="Arial" w:hAnsi="Arial" w:cs="Arial"/>
                      <w:sz w:val="18"/>
                      <w:szCs w:val="18"/>
                    </w:rPr>
                    <w:t>Ditlenek</w:t>
                  </w:r>
                  <w:proofErr w:type="spellEnd"/>
                  <w:r w:rsidRPr="00673E1C">
                    <w:rPr>
                      <w:rFonts w:ascii="Arial" w:hAnsi="Arial" w:cs="Arial"/>
                      <w:sz w:val="18"/>
                      <w:szCs w:val="18"/>
                    </w:rPr>
                    <w:t xml:space="preserve"> siarki SO</w:t>
                  </w:r>
                  <w:r w:rsidRPr="00673E1C">
                    <w:rPr>
                      <w:rFonts w:ascii="Arial" w:hAnsi="Arial" w:cs="Arial"/>
                      <w:sz w:val="18"/>
                      <w:szCs w:val="18"/>
                      <w:vertAlign w:val="subscript"/>
                    </w:rPr>
                    <w:t>2</w:t>
                  </w:r>
                  <w:r w:rsidRPr="00673E1C">
                    <w:rPr>
                      <w:rFonts w:ascii="Arial" w:hAnsi="Arial" w:cs="Arial"/>
                      <w:sz w:val="18"/>
                      <w:szCs w:val="18"/>
                    </w:rPr>
                    <w:t xml:space="preserve"> </w:t>
                  </w:r>
                </w:p>
              </w:tc>
              <w:tc>
                <w:tcPr>
                  <w:tcW w:w="1676" w:type="dxa"/>
                </w:tcPr>
                <w:p w14:paraId="3FF06883" w14:textId="0BE47137" w:rsidR="00C32D11" w:rsidRPr="00673E1C" w:rsidRDefault="00C32D11" w:rsidP="00C32D11">
                  <w:pPr>
                    <w:autoSpaceDE w:val="0"/>
                    <w:autoSpaceDN w:val="0"/>
                    <w:adjustRightInd w:val="0"/>
                    <w:rPr>
                      <w:rFonts w:ascii="Arial" w:hAnsi="Arial" w:cs="Arial"/>
                      <w:sz w:val="18"/>
                      <w:szCs w:val="18"/>
                      <w:vertAlign w:val="superscript"/>
                    </w:rPr>
                  </w:pPr>
                  <w:r w:rsidRPr="00673E1C">
                    <w:rPr>
                      <w:rFonts w:ascii="Arial" w:hAnsi="Arial" w:cs="Arial"/>
                      <w:sz w:val="18"/>
                      <w:szCs w:val="18"/>
                    </w:rPr>
                    <w:t>50-200 mg/Nm</w:t>
                  </w:r>
                  <w:r w:rsidRPr="00673E1C">
                    <w:rPr>
                      <w:rFonts w:ascii="Arial" w:hAnsi="Arial" w:cs="Arial"/>
                      <w:sz w:val="18"/>
                      <w:szCs w:val="18"/>
                      <w:vertAlign w:val="superscript"/>
                    </w:rPr>
                    <w:t>3</w:t>
                  </w:r>
                </w:p>
              </w:tc>
            </w:tr>
            <w:tr w:rsidR="00C32D11" w:rsidRPr="00673E1C" w14:paraId="660511D6" w14:textId="77777777" w:rsidTr="00C32D11">
              <w:tc>
                <w:tcPr>
                  <w:tcW w:w="1637" w:type="dxa"/>
                </w:tcPr>
                <w:p w14:paraId="11E09730" w14:textId="01A56A7D"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 xml:space="preserve">Tlenki azotu </w:t>
                  </w:r>
                  <w:proofErr w:type="spellStart"/>
                  <w:r w:rsidRPr="00673E1C">
                    <w:rPr>
                      <w:rFonts w:ascii="Arial" w:hAnsi="Arial" w:cs="Arial"/>
                      <w:sz w:val="18"/>
                      <w:szCs w:val="18"/>
                    </w:rPr>
                    <w:t>NOx</w:t>
                  </w:r>
                  <w:proofErr w:type="spellEnd"/>
                </w:p>
              </w:tc>
              <w:tc>
                <w:tcPr>
                  <w:tcW w:w="1676" w:type="dxa"/>
                </w:tcPr>
                <w:p w14:paraId="7014B8DE" w14:textId="2A99EEC1" w:rsidR="00C32D11" w:rsidRPr="00673E1C" w:rsidRDefault="00C32D11" w:rsidP="00C32D11">
                  <w:pPr>
                    <w:autoSpaceDE w:val="0"/>
                    <w:autoSpaceDN w:val="0"/>
                    <w:adjustRightInd w:val="0"/>
                    <w:rPr>
                      <w:rFonts w:ascii="Arial" w:hAnsi="Arial" w:cs="Arial"/>
                      <w:sz w:val="18"/>
                      <w:szCs w:val="18"/>
                      <w:vertAlign w:val="superscript"/>
                    </w:rPr>
                  </w:pPr>
                  <w:r w:rsidRPr="00673E1C">
                    <w:rPr>
                      <w:rFonts w:ascii="Arial" w:hAnsi="Arial" w:cs="Arial"/>
                      <w:sz w:val="18"/>
                      <w:szCs w:val="18"/>
                    </w:rPr>
                    <w:t>&lt;100-300 mg/Nm</w:t>
                  </w:r>
                  <w:r w:rsidRPr="00673E1C">
                    <w:rPr>
                      <w:rFonts w:ascii="Arial" w:hAnsi="Arial" w:cs="Arial"/>
                      <w:sz w:val="18"/>
                      <w:szCs w:val="18"/>
                      <w:vertAlign w:val="superscript"/>
                    </w:rPr>
                    <w:t>3</w:t>
                  </w:r>
                </w:p>
              </w:tc>
            </w:tr>
          </w:tbl>
          <w:p w14:paraId="4E76475F" w14:textId="11EEB17F" w:rsidR="00106F0C" w:rsidRPr="00673E1C" w:rsidRDefault="00106F0C" w:rsidP="00C00E77">
            <w:pPr>
              <w:autoSpaceDE w:val="0"/>
              <w:autoSpaceDN w:val="0"/>
              <w:adjustRightInd w:val="0"/>
              <w:rPr>
                <w:rFonts w:ascii="Arial" w:hAnsi="Arial" w:cs="Arial"/>
                <w:sz w:val="22"/>
                <w:szCs w:val="22"/>
              </w:rPr>
            </w:pPr>
          </w:p>
        </w:tc>
        <w:tc>
          <w:tcPr>
            <w:tcW w:w="3686" w:type="dxa"/>
          </w:tcPr>
          <w:p w14:paraId="51F501F0" w14:textId="77777777" w:rsidR="00C00E77" w:rsidRPr="00673E1C" w:rsidRDefault="00106F0C" w:rsidP="00C00E77">
            <w:pPr>
              <w:autoSpaceDE w:val="0"/>
              <w:autoSpaceDN w:val="0"/>
              <w:adjustRightInd w:val="0"/>
              <w:rPr>
                <w:rFonts w:ascii="Arial" w:hAnsi="Arial" w:cs="Arial"/>
                <w:sz w:val="20"/>
                <w:szCs w:val="20"/>
              </w:rPr>
            </w:pPr>
            <w:r w:rsidRPr="00673E1C">
              <w:rPr>
                <w:rFonts w:ascii="Arial" w:hAnsi="Arial" w:cs="Arial"/>
                <w:sz w:val="20"/>
                <w:szCs w:val="20"/>
              </w:rPr>
              <w:t xml:space="preserve">Wielkości emisji do powietrza zmierzone w instalacji </w:t>
            </w:r>
            <w:proofErr w:type="spellStart"/>
            <w:r w:rsidRPr="00673E1C">
              <w:rPr>
                <w:rFonts w:ascii="Arial" w:hAnsi="Arial" w:cs="Arial"/>
                <w:sz w:val="20"/>
                <w:szCs w:val="20"/>
              </w:rPr>
              <w:t>Alumetal</w:t>
            </w:r>
            <w:proofErr w:type="spellEnd"/>
          </w:p>
          <w:tbl>
            <w:tblPr>
              <w:tblStyle w:val="Tabela-Siatka"/>
              <w:tblW w:w="0" w:type="auto"/>
              <w:tblLook w:val="04A0" w:firstRow="1" w:lastRow="0" w:firstColumn="1" w:lastColumn="0" w:noHBand="0" w:noVBand="1"/>
            </w:tblPr>
            <w:tblGrid>
              <w:gridCol w:w="1637"/>
              <w:gridCol w:w="1823"/>
            </w:tblGrid>
            <w:tr w:rsidR="00C32D11" w:rsidRPr="00673E1C" w14:paraId="142DEDF1" w14:textId="77777777" w:rsidTr="00C32D11">
              <w:tc>
                <w:tcPr>
                  <w:tcW w:w="1637" w:type="dxa"/>
                </w:tcPr>
                <w:p w14:paraId="3F583CB6"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Zanieczyszczenie</w:t>
                  </w:r>
                </w:p>
              </w:tc>
              <w:tc>
                <w:tcPr>
                  <w:tcW w:w="1823" w:type="dxa"/>
                </w:tcPr>
                <w:p w14:paraId="371DFADE" w14:textId="7C043B4F"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Zmierzone</w:t>
                  </w:r>
                </w:p>
              </w:tc>
            </w:tr>
            <w:tr w:rsidR="00C32D11" w:rsidRPr="00673E1C" w14:paraId="41D8EF26" w14:textId="77777777" w:rsidTr="00C32D11">
              <w:tc>
                <w:tcPr>
                  <w:tcW w:w="1637" w:type="dxa"/>
                </w:tcPr>
                <w:p w14:paraId="410E017B"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 xml:space="preserve">Pył </w:t>
                  </w:r>
                </w:p>
              </w:tc>
              <w:tc>
                <w:tcPr>
                  <w:tcW w:w="1823" w:type="dxa"/>
                </w:tcPr>
                <w:p w14:paraId="515B97BC" w14:textId="7F8D213D"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2,05</w:t>
                  </w:r>
                </w:p>
              </w:tc>
            </w:tr>
            <w:tr w:rsidR="00C32D11" w:rsidRPr="00673E1C" w14:paraId="2BE48F34" w14:textId="77777777" w:rsidTr="00C32D11">
              <w:tc>
                <w:tcPr>
                  <w:tcW w:w="1637" w:type="dxa"/>
                </w:tcPr>
                <w:p w14:paraId="3A5B5534" w14:textId="77777777"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Fluorowodór (HF)</w:t>
                  </w:r>
                </w:p>
              </w:tc>
              <w:tc>
                <w:tcPr>
                  <w:tcW w:w="1823" w:type="dxa"/>
                </w:tcPr>
                <w:p w14:paraId="5CE081E8" w14:textId="73CF2E65"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0,56</w:t>
                  </w:r>
                </w:p>
              </w:tc>
            </w:tr>
            <w:tr w:rsidR="00C32D11" w:rsidRPr="00673E1C" w14:paraId="1444D1A0" w14:textId="77777777" w:rsidTr="00C32D11">
              <w:tc>
                <w:tcPr>
                  <w:tcW w:w="1637" w:type="dxa"/>
                </w:tcPr>
                <w:p w14:paraId="7A568345" w14:textId="29440629" w:rsidR="00C32D11" w:rsidRPr="00673E1C" w:rsidRDefault="00C32D11" w:rsidP="00C32D11">
                  <w:pPr>
                    <w:autoSpaceDE w:val="0"/>
                    <w:autoSpaceDN w:val="0"/>
                    <w:adjustRightInd w:val="0"/>
                    <w:rPr>
                      <w:rFonts w:ascii="Arial" w:hAnsi="Arial" w:cs="Arial"/>
                      <w:sz w:val="18"/>
                      <w:szCs w:val="18"/>
                    </w:rPr>
                  </w:pPr>
                  <w:proofErr w:type="spellStart"/>
                  <w:r w:rsidRPr="00673E1C">
                    <w:rPr>
                      <w:rFonts w:ascii="Arial" w:hAnsi="Arial" w:cs="Arial"/>
                      <w:sz w:val="18"/>
                      <w:szCs w:val="18"/>
                    </w:rPr>
                    <w:t>Ditlenek</w:t>
                  </w:r>
                  <w:proofErr w:type="spellEnd"/>
                  <w:r w:rsidRPr="00673E1C">
                    <w:rPr>
                      <w:rFonts w:ascii="Arial" w:hAnsi="Arial" w:cs="Arial"/>
                      <w:sz w:val="18"/>
                      <w:szCs w:val="18"/>
                    </w:rPr>
                    <w:t xml:space="preserve"> siarki SO</w:t>
                  </w:r>
                  <w:r w:rsidRPr="00673E1C">
                    <w:rPr>
                      <w:rFonts w:ascii="Arial" w:hAnsi="Arial" w:cs="Arial"/>
                      <w:sz w:val="18"/>
                      <w:szCs w:val="18"/>
                      <w:vertAlign w:val="subscript"/>
                    </w:rPr>
                    <w:t>2</w:t>
                  </w:r>
                </w:p>
              </w:tc>
              <w:tc>
                <w:tcPr>
                  <w:tcW w:w="1823" w:type="dxa"/>
                </w:tcPr>
                <w:p w14:paraId="63F6F5E9" w14:textId="1B5B7DBE"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Wykorzystywany gaz nie zawiera związków siarki</w:t>
                  </w:r>
                </w:p>
              </w:tc>
            </w:tr>
            <w:tr w:rsidR="00C32D11" w:rsidRPr="00673E1C" w14:paraId="214CB7DF" w14:textId="77777777" w:rsidTr="00C32D11">
              <w:tc>
                <w:tcPr>
                  <w:tcW w:w="1637" w:type="dxa"/>
                </w:tcPr>
                <w:p w14:paraId="2F2AA2C5" w14:textId="520196AF"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 xml:space="preserve">Tlenki azotu </w:t>
                  </w:r>
                  <w:proofErr w:type="spellStart"/>
                  <w:r w:rsidRPr="00673E1C">
                    <w:rPr>
                      <w:rFonts w:ascii="Arial" w:hAnsi="Arial" w:cs="Arial"/>
                      <w:sz w:val="18"/>
                      <w:szCs w:val="18"/>
                    </w:rPr>
                    <w:t>NOx</w:t>
                  </w:r>
                  <w:proofErr w:type="spellEnd"/>
                </w:p>
              </w:tc>
              <w:tc>
                <w:tcPr>
                  <w:tcW w:w="1823" w:type="dxa"/>
                </w:tcPr>
                <w:p w14:paraId="11B32986" w14:textId="51704B9E" w:rsidR="00C32D11" w:rsidRPr="00673E1C" w:rsidRDefault="00C32D11" w:rsidP="00C32D11">
                  <w:pPr>
                    <w:autoSpaceDE w:val="0"/>
                    <w:autoSpaceDN w:val="0"/>
                    <w:adjustRightInd w:val="0"/>
                    <w:rPr>
                      <w:rFonts w:ascii="Arial" w:hAnsi="Arial" w:cs="Arial"/>
                      <w:sz w:val="18"/>
                      <w:szCs w:val="18"/>
                    </w:rPr>
                  </w:pPr>
                  <w:r w:rsidRPr="00673E1C">
                    <w:rPr>
                      <w:rFonts w:ascii="Arial" w:hAnsi="Arial" w:cs="Arial"/>
                      <w:sz w:val="18"/>
                      <w:szCs w:val="18"/>
                    </w:rPr>
                    <w:t>6,16</w:t>
                  </w:r>
                </w:p>
              </w:tc>
            </w:tr>
          </w:tbl>
          <w:p w14:paraId="5C3A407C" w14:textId="77777777" w:rsidR="00C32D11" w:rsidRPr="00673E1C" w:rsidRDefault="00C32D11" w:rsidP="00C00E77">
            <w:pPr>
              <w:autoSpaceDE w:val="0"/>
              <w:autoSpaceDN w:val="0"/>
              <w:adjustRightInd w:val="0"/>
              <w:rPr>
                <w:rFonts w:ascii="Arial" w:hAnsi="Arial" w:cs="Arial"/>
                <w:sz w:val="22"/>
                <w:szCs w:val="22"/>
              </w:rPr>
            </w:pPr>
          </w:p>
          <w:p w14:paraId="2A9CE6F9" w14:textId="3D1D8E60" w:rsidR="009953CF" w:rsidRPr="00673E1C" w:rsidRDefault="009953CF" w:rsidP="00C00E77">
            <w:pPr>
              <w:autoSpaceDE w:val="0"/>
              <w:autoSpaceDN w:val="0"/>
              <w:adjustRightInd w:val="0"/>
              <w:rPr>
                <w:rFonts w:ascii="Arial" w:hAnsi="Arial" w:cs="Arial"/>
                <w:sz w:val="22"/>
                <w:szCs w:val="22"/>
              </w:rPr>
            </w:pPr>
          </w:p>
        </w:tc>
        <w:tc>
          <w:tcPr>
            <w:tcW w:w="1835" w:type="dxa"/>
          </w:tcPr>
          <w:p w14:paraId="0E7B2B8A" w14:textId="26297ED5" w:rsidR="00C00E77" w:rsidRPr="00673E1C" w:rsidRDefault="007C3F88" w:rsidP="00C00E77">
            <w:pPr>
              <w:autoSpaceDE w:val="0"/>
              <w:autoSpaceDN w:val="0"/>
              <w:adjustRightInd w:val="0"/>
              <w:rPr>
                <w:rFonts w:ascii="Arial" w:hAnsi="Arial" w:cs="Arial"/>
                <w:sz w:val="20"/>
                <w:szCs w:val="20"/>
              </w:rPr>
            </w:pPr>
            <w:r w:rsidRPr="00673E1C">
              <w:rPr>
                <w:rFonts w:ascii="Arial" w:hAnsi="Arial" w:cs="Arial"/>
                <w:sz w:val="20"/>
                <w:szCs w:val="20"/>
              </w:rPr>
              <w:t>Wielkości emisji mieszczą się w przedziałach zalecanych przez dokument referencyjny</w:t>
            </w:r>
          </w:p>
          <w:p w14:paraId="4C4C5BC9" w14:textId="7DB50FBB" w:rsidR="00C32D11" w:rsidRPr="00673E1C" w:rsidRDefault="009953CF" w:rsidP="00C00E77">
            <w:pPr>
              <w:autoSpaceDE w:val="0"/>
              <w:autoSpaceDN w:val="0"/>
              <w:adjustRightInd w:val="0"/>
              <w:rPr>
                <w:rFonts w:ascii="Arial" w:hAnsi="Arial" w:cs="Arial"/>
                <w:sz w:val="20"/>
                <w:szCs w:val="20"/>
              </w:rPr>
            </w:pPr>
            <w:r w:rsidRPr="00673E1C">
              <w:rPr>
                <w:rFonts w:ascii="Arial" w:hAnsi="Arial" w:cs="Arial"/>
                <w:sz w:val="20"/>
                <w:szCs w:val="20"/>
              </w:rPr>
              <w:t xml:space="preserve">jakości środowiska. </w:t>
            </w:r>
          </w:p>
          <w:p w14:paraId="6055A1AB" w14:textId="6E9876CD" w:rsidR="00C32D11" w:rsidRPr="00673E1C" w:rsidRDefault="009953CF" w:rsidP="009953CF">
            <w:pPr>
              <w:autoSpaceDE w:val="0"/>
              <w:autoSpaceDN w:val="0"/>
              <w:adjustRightInd w:val="0"/>
              <w:rPr>
                <w:rFonts w:ascii="Arial" w:hAnsi="Arial" w:cs="Arial"/>
                <w:sz w:val="20"/>
                <w:szCs w:val="20"/>
              </w:rPr>
            </w:pPr>
            <w:r w:rsidRPr="00673E1C">
              <w:rPr>
                <w:rFonts w:ascii="Arial" w:hAnsi="Arial" w:cs="Arial"/>
                <w:sz w:val="20"/>
                <w:szCs w:val="20"/>
              </w:rPr>
              <w:t>Uwzględniając to uznano, że instalacja spełnia wymogi BAT.</w:t>
            </w:r>
          </w:p>
        </w:tc>
      </w:tr>
      <w:tr w:rsidR="00C32D11" w:rsidRPr="00673E1C" w14:paraId="5CB6B426" w14:textId="77777777" w:rsidTr="008E74A8">
        <w:trPr>
          <w:jc w:val="center"/>
        </w:trPr>
        <w:tc>
          <w:tcPr>
            <w:tcW w:w="9060" w:type="dxa"/>
            <w:gridSpan w:val="3"/>
          </w:tcPr>
          <w:p w14:paraId="0B80868E" w14:textId="4FEB0877" w:rsidR="009953CF" w:rsidRPr="00673E1C" w:rsidRDefault="00E974AE" w:rsidP="006C6398">
            <w:pPr>
              <w:autoSpaceDE w:val="0"/>
              <w:autoSpaceDN w:val="0"/>
              <w:adjustRightInd w:val="0"/>
              <w:jc w:val="both"/>
              <w:rPr>
                <w:rFonts w:ascii="Arial" w:hAnsi="Arial" w:cs="Arial"/>
                <w:sz w:val="22"/>
                <w:szCs w:val="22"/>
              </w:rPr>
            </w:pPr>
            <w:r w:rsidRPr="00673E1C">
              <w:rPr>
                <w:rFonts w:ascii="Arial" w:hAnsi="Arial" w:cs="Arial"/>
                <w:sz w:val="20"/>
                <w:szCs w:val="20"/>
              </w:rPr>
              <w:t xml:space="preserve">Obowiązujące przepisy nie ustalają standardów emisyjnych ani zakresu obowiązkowych pomiarów dla tego typu instalacji. </w:t>
            </w:r>
            <w:r w:rsidR="00306BF4" w:rsidRPr="00673E1C">
              <w:rPr>
                <w:rFonts w:ascii="Arial" w:hAnsi="Arial" w:cs="Arial"/>
                <w:sz w:val="20"/>
                <w:szCs w:val="20"/>
              </w:rPr>
              <w:t>Uwzględniając jedna</w:t>
            </w:r>
            <w:r w:rsidR="006C6398" w:rsidRPr="00673E1C">
              <w:rPr>
                <w:rFonts w:ascii="Arial" w:hAnsi="Arial" w:cs="Arial"/>
                <w:sz w:val="20"/>
                <w:szCs w:val="20"/>
              </w:rPr>
              <w:t>k zachowanie bezpieczeństwa środowiska oraz zalecenia dokumentu referencyjnego nałożono obowiązek przeprowadzenia pomiarów emisji.</w:t>
            </w:r>
          </w:p>
        </w:tc>
      </w:tr>
      <w:tr w:rsidR="006C6398" w:rsidRPr="00673E1C" w14:paraId="2E0FBFAD" w14:textId="77777777" w:rsidTr="008E74A8">
        <w:trPr>
          <w:jc w:val="center"/>
        </w:trPr>
        <w:tc>
          <w:tcPr>
            <w:tcW w:w="9060" w:type="dxa"/>
            <w:gridSpan w:val="3"/>
          </w:tcPr>
          <w:p w14:paraId="3E390F61" w14:textId="1272480F" w:rsidR="006C6398" w:rsidRPr="00673E1C" w:rsidRDefault="006C6398" w:rsidP="006C6398">
            <w:pPr>
              <w:autoSpaceDE w:val="0"/>
              <w:autoSpaceDN w:val="0"/>
              <w:adjustRightInd w:val="0"/>
              <w:jc w:val="both"/>
              <w:rPr>
                <w:rFonts w:ascii="Arial" w:hAnsi="Arial" w:cs="Arial"/>
                <w:sz w:val="20"/>
                <w:szCs w:val="20"/>
              </w:rPr>
            </w:pPr>
            <w:r w:rsidRPr="00673E1C">
              <w:rPr>
                <w:rFonts w:ascii="Arial" w:hAnsi="Arial" w:cs="Arial"/>
                <w:sz w:val="20"/>
                <w:szCs w:val="20"/>
              </w:rPr>
              <w:t>Zgodność z BAT w zakresie gospodarki odpadami</w:t>
            </w:r>
          </w:p>
        </w:tc>
      </w:tr>
      <w:tr w:rsidR="006C6398" w:rsidRPr="00673E1C" w14:paraId="24165D5E" w14:textId="77777777" w:rsidTr="008E74A8">
        <w:trPr>
          <w:jc w:val="center"/>
        </w:trPr>
        <w:tc>
          <w:tcPr>
            <w:tcW w:w="9060" w:type="dxa"/>
            <w:gridSpan w:val="3"/>
          </w:tcPr>
          <w:tbl>
            <w:tblPr>
              <w:tblStyle w:val="Tabela-Siatka"/>
              <w:tblW w:w="0" w:type="auto"/>
              <w:tblLook w:val="04A0" w:firstRow="1" w:lastRow="0" w:firstColumn="1" w:lastColumn="0" w:noHBand="0" w:noVBand="1"/>
            </w:tblPr>
            <w:tblGrid>
              <w:gridCol w:w="1168"/>
              <w:gridCol w:w="1287"/>
              <w:gridCol w:w="1397"/>
              <w:gridCol w:w="1988"/>
              <w:gridCol w:w="1530"/>
              <w:gridCol w:w="1464"/>
            </w:tblGrid>
            <w:tr w:rsidR="009C2771" w:rsidRPr="00673E1C" w14:paraId="4D975641" w14:textId="77777777" w:rsidTr="0034203A">
              <w:tc>
                <w:tcPr>
                  <w:tcW w:w="1168" w:type="dxa"/>
                </w:tcPr>
                <w:p w14:paraId="26940AAD" w14:textId="77777777"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Rodzaj</w:t>
                  </w:r>
                </w:p>
                <w:p w14:paraId="40BA0DE5" w14:textId="31DDD729"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odpadu</w:t>
                  </w:r>
                </w:p>
              </w:tc>
              <w:tc>
                <w:tcPr>
                  <w:tcW w:w="1287" w:type="dxa"/>
                </w:tcPr>
                <w:p w14:paraId="3CB3F065" w14:textId="7965FD41"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Źródło powstawania</w:t>
                  </w:r>
                </w:p>
              </w:tc>
              <w:tc>
                <w:tcPr>
                  <w:tcW w:w="1397" w:type="dxa"/>
                </w:tcPr>
                <w:p w14:paraId="5E1A3A3E" w14:textId="3C6F14DB"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Ilość powstającego odpadu</w:t>
                  </w:r>
                </w:p>
              </w:tc>
              <w:tc>
                <w:tcPr>
                  <w:tcW w:w="1988" w:type="dxa"/>
                </w:tcPr>
                <w:p w14:paraId="0B344DE8" w14:textId="77777777"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Wymagany sposób postępowania</w:t>
                  </w:r>
                </w:p>
                <w:p w14:paraId="2F39376A" w14:textId="709D873C"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z odpadem</w:t>
                  </w:r>
                </w:p>
              </w:tc>
              <w:tc>
                <w:tcPr>
                  <w:tcW w:w="1530" w:type="dxa"/>
                </w:tcPr>
                <w:p w14:paraId="1CE9E961" w14:textId="77777777"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Sposób postępowania</w:t>
                  </w:r>
                </w:p>
                <w:p w14:paraId="5B230CB8" w14:textId="77777777"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z odpadem</w:t>
                  </w:r>
                </w:p>
                <w:p w14:paraId="410F9DA6" w14:textId="3D149EF6"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 xml:space="preserve">w </w:t>
                  </w:r>
                  <w:proofErr w:type="spellStart"/>
                  <w:r w:rsidRPr="00673E1C">
                    <w:rPr>
                      <w:rFonts w:ascii="Arial" w:hAnsi="Arial" w:cs="Arial"/>
                      <w:sz w:val="18"/>
                      <w:szCs w:val="18"/>
                    </w:rPr>
                    <w:t>Alumetal</w:t>
                  </w:r>
                  <w:proofErr w:type="spellEnd"/>
                </w:p>
              </w:tc>
              <w:tc>
                <w:tcPr>
                  <w:tcW w:w="1464" w:type="dxa"/>
                </w:tcPr>
                <w:p w14:paraId="0F1FAF5E" w14:textId="10A87EC0" w:rsidR="009C2771" w:rsidRPr="00673E1C" w:rsidRDefault="00F603BF" w:rsidP="009C2771">
                  <w:pPr>
                    <w:autoSpaceDE w:val="0"/>
                    <w:autoSpaceDN w:val="0"/>
                    <w:adjustRightInd w:val="0"/>
                    <w:rPr>
                      <w:rFonts w:ascii="Arial" w:hAnsi="Arial" w:cs="Arial"/>
                      <w:sz w:val="18"/>
                      <w:szCs w:val="18"/>
                    </w:rPr>
                  </w:pPr>
                  <w:r w:rsidRPr="00673E1C">
                    <w:rPr>
                      <w:rFonts w:ascii="Arial" w:hAnsi="Arial" w:cs="Arial"/>
                      <w:sz w:val="18"/>
                      <w:szCs w:val="18"/>
                    </w:rPr>
                    <w:t>Zgodność z zaleceniami dokumentu referencyjnego</w:t>
                  </w:r>
                </w:p>
              </w:tc>
            </w:tr>
            <w:tr w:rsidR="009C2771" w:rsidRPr="00673E1C" w14:paraId="70BBBC10" w14:textId="77777777" w:rsidTr="0034203A">
              <w:tc>
                <w:tcPr>
                  <w:tcW w:w="1168" w:type="dxa"/>
                </w:tcPr>
                <w:p w14:paraId="2F9B21A9" w14:textId="77777777"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pyły</w:t>
                  </w:r>
                </w:p>
                <w:p w14:paraId="41D4E2CA" w14:textId="17018013"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z odpylania gazów odlotowych</w:t>
                  </w:r>
                </w:p>
              </w:tc>
              <w:tc>
                <w:tcPr>
                  <w:tcW w:w="1287" w:type="dxa"/>
                </w:tcPr>
                <w:p w14:paraId="44C50C95" w14:textId="77777777"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oczyszczanie gazów</w:t>
                  </w:r>
                </w:p>
                <w:p w14:paraId="1F0D3DCB" w14:textId="524539BE"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z odlewania</w:t>
                  </w:r>
                </w:p>
              </w:tc>
              <w:tc>
                <w:tcPr>
                  <w:tcW w:w="1397" w:type="dxa"/>
                </w:tcPr>
                <w:p w14:paraId="5A08697D" w14:textId="248CA58C"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do ok. 35 kg/Mg stopów aluminium</w:t>
                  </w:r>
                </w:p>
              </w:tc>
              <w:tc>
                <w:tcPr>
                  <w:tcW w:w="1988" w:type="dxa"/>
                </w:tcPr>
                <w:p w14:paraId="0FC3CAF6" w14:textId="41008998" w:rsidR="009C2771" w:rsidRPr="00673E1C" w:rsidRDefault="009C2771" w:rsidP="009C2771">
                  <w:pPr>
                    <w:autoSpaceDE w:val="0"/>
                    <w:autoSpaceDN w:val="0"/>
                    <w:adjustRightInd w:val="0"/>
                    <w:rPr>
                      <w:rFonts w:ascii="Arial" w:hAnsi="Arial" w:cs="Arial"/>
                      <w:sz w:val="18"/>
                      <w:szCs w:val="18"/>
                    </w:rPr>
                  </w:pPr>
                  <w:r w:rsidRPr="00673E1C">
                    <w:rPr>
                      <w:rFonts w:ascii="Arial" w:hAnsi="Arial" w:cs="Arial"/>
                      <w:sz w:val="18"/>
                      <w:szCs w:val="18"/>
                    </w:rPr>
                    <w:t>przeróbka lub składowanie pod ziemią, częściowa przeróbka chemiczna lub wykorzystanie w przemyśle stalowym</w:t>
                  </w:r>
                </w:p>
              </w:tc>
              <w:tc>
                <w:tcPr>
                  <w:tcW w:w="1530" w:type="dxa"/>
                </w:tcPr>
                <w:p w14:paraId="654DFE15" w14:textId="6E7B7B26" w:rsidR="009C2771" w:rsidRPr="00673E1C" w:rsidRDefault="00F603BF" w:rsidP="009C2771">
                  <w:pPr>
                    <w:autoSpaceDE w:val="0"/>
                    <w:autoSpaceDN w:val="0"/>
                    <w:adjustRightInd w:val="0"/>
                    <w:rPr>
                      <w:rFonts w:ascii="Arial" w:hAnsi="Arial" w:cs="Arial"/>
                      <w:sz w:val="18"/>
                      <w:szCs w:val="18"/>
                    </w:rPr>
                  </w:pPr>
                  <w:r w:rsidRPr="00673E1C">
                    <w:rPr>
                      <w:rFonts w:ascii="Arial" w:hAnsi="Arial" w:cs="Arial"/>
                      <w:sz w:val="18"/>
                      <w:szCs w:val="18"/>
                    </w:rPr>
                    <w:t>Ok. 10 kg/Mg stopów aluminium, w całości odsprzedane do odzysku</w:t>
                  </w:r>
                </w:p>
              </w:tc>
              <w:tc>
                <w:tcPr>
                  <w:tcW w:w="1464" w:type="dxa"/>
                </w:tcPr>
                <w:p w14:paraId="7C1946BD" w14:textId="14F50D72" w:rsidR="009C2771" w:rsidRPr="00673E1C" w:rsidRDefault="00F603BF" w:rsidP="009C2771">
                  <w:pPr>
                    <w:autoSpaceDE w:val="0"/>
                    <w:autoSpaceDN w:val="0"/>
                    <w:adjustRightInd w:val="0"/>
                    <w:rPr>
                      <w:rFonts w:ascii="Arial" w:hAnsi="Arial" w:cs="Arial"/>
                      <w:sz w:val="18"/>
                      <w:szCs w:val="18"/>
                    </w:rPr>
                  </w:pPr>
                  <w:r w:rsidRPr="00673E1C">
                    <w:rPr>
                      <w:rFonts w:ascii="Arial" w:hAnsi="Arial" w:cs="Arial"/>
                      <w:sz w:val="18"/>
                      <w:szCs w:val="18"/>
                    </w:rPr>
                    <w:t>Pełna zgodność z zaleceniami dokumentu referencyjnego</w:t>
                  </w:r>
                </w:p>
              </w:tc>
            </w:tr>
            <w:tr w:rsidR="009C2771" w:rsidRPr="00673E1C" w14:paraId="638BD1E2" w14:textId="77777777" w:rsidTr="0034203A">
              <w:tc>
                <w:tcPr>
                  <w:tcW w:w="1168" w:type="dxa"/>
                </w:tcPr>
                <w:p w14:paraId="6D2AB84E" w14:textId="6ED20038" w:rsidR="009C2771" w:rsidRPr="00673E1C" w:rsidRDefault="00F603BF" w:rsidP="009C2771">
                  <w:pPr>
                    <w:autoSpaceDE w:val="0"/>
                    <w:autoSpaceDN w:val="0"/>
                    <w:adjustRightInd w:val="0"/>
                    <w:jc w:val="both"/>
                    <w:rPr>
                      <w:rFonts w:ascii="Arial" w:hAnsi="Arial" w:cs="Arial"/>
                      <w:sz w:val="18"/>
                      <w:szCs w:val="18"/>
                    </w:rPr>
                  </w:pPr>
                  <w:r w:rsidRPr="00673E1C">
                    <w:rPr>
                      <w:rFonts w:ascii="Arial" w:hAnsi="Arial" w:cs="Arial"/>
                      <w:sz w:val="18"/>
                      <w:szCs w:val="18"/>
                    </w:rPr>
                    <w:t xml:space="preserve">wymurówka </w:t>
                  </w:r>
                  <w:r w:rsidR="003E4354" w:rsidRPr="00673E1C">
                    <w:rPr>
                      <w:rFonts w:ascii="Arial" w:hAnsi="Arial" w:cs="Arial"/>
                      <w:sz w:val="18"/>
                      <w:szCs w:val="18"/>
                    </w:rPr>
                    <w:t>z pieca</w:t>
                  </w:r>
                </w:p>
              </w:tc>
              <w:tc>
                <w:tcPr>
                  <w:tcW w:w="1287" w:type="dxa"/>
                </w:tcPr>
                <w:p w14:paraId="1AED8A57" w14:textId="67337495" w:rsidR="009C2771" w:rsidRPr="00673E1C" w:rsidRDefault="00ED763C" w:rsidP="009C2771">
                  <w:pPr>
                    <w:autoSpaceDE w:val="0"/>
                    <w:autoSpaceDN w:val="0"/>
                    <w:adjustRightInd w:val="0"/>
                    <w:jc w:val="both"/>
                    <w:rPr>
                      <w:rFonts w:ascii="Arial" w:hAnsi="Arial" w:cs="Arial"/>
                      <w:sz w:val="18"/>
                      <w:szCs w:val="18"/>
                    </w:rPr>
                  </w:pPr>
                  <w:r w:rsidRPr="00673E1C">
                    <w:rPr>
                      <w:rFonts w:ascii="Arial" w:hAnsi="Arial" w:cs="Arial"/>
                      <w:sz w:val="18"/>
                      <w:szCs w:val="18"/>
                    </w:rPr>
                    <w:t xml:space="preserve">wymiana zużytej ogniotrwałej okładziny pieca </w:t>
                  </w:r>
                </w:p>
              </w:tc>
              <w:tc>
                <w:tcPr>
                  <w:tcW w:w="1397" w:type="dxa"/>
                </w:tcPr>
                <w:p w14:paraId="25E0E4C7" w14:textId="1A5FAB55" w:rsidR="009C2771" w:rsidRPr="00673E1C" w:rsidRDefault="00ED763C" w:rsidP="00754DFD">
                  <w:pPr>
                    <w:autoSpaceDE w:val="0"/>
                    <w:autoSpaceDN w:val="0"/>
                    <w:adjustRightInd w:val="0"/>
                    <w:rPr>
                      <w:rFonts w:ascii="Arial" w:hAnsi="Arial" w:cs="Arial"/>
                      <w:sz w:val="18"/>
                      <w:szCs w:val="18"/>
                    </w:rPr>
                  </w:pPr>
                  <w:r w:rsidRPr="00673E1C">
                    <w:rPr>
                      <w:rFonts w:ascii="Arial" w:hAnsi="Arial" w:cs="Arial"/>
                      <w:sz w:val="18"/>
                      <w:szCs w:val="18"/>
                    </w:rPr>
                    <w:t>ok. 2 – 4 kg/Mg stopów aluminium</w:t>
                  </w:r>
                </w:p>
              </w:tc>
              <w:tc>
                <w:tcPr>
                  <w:tcW w:w="1988" w:type="dxa"/>
                </w:tcPr>
                <w:p w14:paraId="3FB57079" w14:textId="75F9AC55" w:rsidR="009C2771" w:rsidRPr="00673E1C" w:rsidRDefault="009B6420" w:rsidP="00A73754">
                  <w:pPr>
                    <w:autoSpaceDE w:val="0"/>
                    <w:autoSpaceDN w:val="0"/>
                    <w:adjustRightInd w:val="0"/>
                    <w:rPr>
                      <w:rFonts w:ascii="Arial" w:hAnsi="Arial" w:cs="Arial"/>
                      <w:sz w:val="18"/>
                      <w:szCs w:val="18"/>
                    </w:rPr>
                  </w:pPr>
                  <w:r w:rsidRPr="00673E1C">
                    <w:rPr>
                      <w:rFonts w:ascii="Arial" w:hAnsi="Arial" w:cs="Arial"/>
                      <w:sz w:val="18"/>
                      <w:szCs w:val="18"/>
                    </w:rPr>
                    <w:t xml:space="preserve">ponowne </w:t>
                  </w:r>
                  <w:r w:rsidR="00A73754" w:rsidRPr="00673E1C">
                    <w:rPr>
                      <w:rFonts w:ascii="Arial" w:hAnsi="Arial" w:cs="Arial"/>
                      <w:sz w:val="18"/>
                      <w:szCs w:val="18"/>
                    </w:rPr>
                    <w:t>wykorzystanie po uzdatnieniu lub składowanie</w:t>
                  </w:r>
                </w:p>
              </w:tc>
              <w:tc>
                <w:tcPr>
                  <w:tcW w:w="1530" w:type="dxa"/>
                </w:tcPr>
                <w:p w14:paraId="56436B6B" w14:textId="77777777" w:rsidR="0034203A" w:rsidRPr="00673E1C" w:rsidRDefault="00093A7B" w:rsidP="00093A7B">
                  <w:pPr>
                    <w:autoSpaceDE w:val="0"/>
                    <w:autoSpaceDN w:val="0"/>
                    <w:adjustRightInd w:val="0"/>
                    <w:rPr>
                      <w:rFonts w:ascii="Arial" w:hAnsi="Arial" w:cs="Arial"/>
                      <w:sz w:val="18"/>
                      <w:szCs w:val="18"/>
                    </w:rPr>
                  </w:pPr>
                  <w:r w:rsidRPr="00673E1C">
                    <w:rPr>
                      <w:rFonts w:ascii="Arial" w:hAnsi="Arial" w:cs="Arial"/>
                      <w:sz w:val="18"/>
                      <w:szCs w:val="18"/>
                    </w:rPr>
                    <w:t>Ok. 1 kg/Mg stopów</w:t>
                  </w:r>
                  <w:r w:rsidR="0034203A" w:rsidRPr="00673E1C">
                    <w:rPr>
                      <w:rFonts w:ascii="Arial" w:hAnsi="Arial" w:cs="Arial"/>
                      <w:sz w:val="18"/>
                      <w:szCs w:val="18"/>
                    </w:rPr>
                    <w:t xml:space="preserve"> aluminium</w:t>
                  </w:r>
                </w:p>
                <w:p w14:paraId="2EA8A50E" w14:textId="359CAA70" w:rsidR="009C2771" w:rsidRPr="00673E1C" w:rsidRDefault="0034203A" w:rsidP="00093A7B">
                  <w:pPr>
                    <w:autoSpaceDE w:val="0"/>
                    <w:autoSpaceDN w:val="0"/>
                    <w:adjustRightInd w:val="0"/>
                    <w:rPr>
                      <w:rFonts w:ascii="Arial" w:hAnsi="Arial" w:cs="Arial"/>
                      <w:sz w:val="18"/>
                      <w:szCs w:val="18"/>
                    </w:rPr>
                  </w:pPr>
                  <w:r w:rsidRPr="00673E1C">
                    <w:rPr>
                      <w:rFonts w:ascii="Arial" w:hAnsi="Arial" w:cs="Arial"/>
                      <w:sz w:val="18"/>
                      <w:szCs w:val="18"/>
                    </w:rPr>
                    <w:t>w całości przekazane</w:t>
                  </w:r>
                </w:p>
              </w:tc>
              <w:tc>
                <w:tcPr>
                  <w:tcW w:w="1464" w:type="dxa"/>
                </w:tcPr>
                <w:p w14:paraId="16D0CE6C" w14:textId="0419113A" w:rsidR="009C2771" w:rsidRPr="00673E1C" w:rsidRDefault="00C144B6" w:rsidP="00093A7B">
                  <w:pPr>
                    <w:autoSpaceDE w:val="0"/>
                    <w:autoSpaceDN w:val="0"/>
                    <w:adjustRightInd w:val="0"/>
                    <w:rPr>
                      <w:rFonts w:ascii="Arial" w:hAnsi="Arial" w:cs="Arial"/>
                      <w:sz w:val="18"/>
                      <w:szCs w:val="18"/>
                    </w:rPr>
                  </w:pPr>
                  <w:r w:rsidRPr="00673E1C">
                    <w:rPr>
                      <w:rFonts w:ascii="Arial" w:hAnsi="Arial" w:cs="Arial"/>
                      <w:sz w:val="18"/>
                      <w:szCs w:val="18"/>
                    </w:rPr>
                    <w:t>Pełna zgodność z zaleceniami dokumentu referencyjnego</w:t>
                  </w:r>
                </w:p>
              </w:tc>
            </w:tr>
            <w:tr w:rsidR="009C2771" w:rsidRPr="00673E1C" w14:paraId="27F97480" w14:textId="77777777" w:rsidTr="0034203A">
              <w:tc>
                <w:tcPr>
                  <w:tcW w:w="1168" w:type="dxa"/>
                </w:tcPr>
                <w:p w14:paraId="05FFC457" w14:textId="34D7BFEA" w:rsidR="009C2771" w:rsidRPr="00673E1C" w:rsidRDefault="003E4354" w:rsidP="009C2771">
                  <w:pPr>
                    <w:autoSpaceDE w:val="0"/>
                    <w:autoSpaceDN w:val="0"/>
                    <w:adjustRightInd w:val="0"/>
                    <w:jc w:val="both"/>
                    <w:rPr>
                      <w:rFonts w:ascii="Arial" w:hAnsi="Arial" w:cs="Arial"/>
                      <w:sz w:val="18"/>
                      <w:szCs w:val="18"/>
                    </w:rPr>
                  </w:pPr>
                  <w:r w:rsidRPr="00673E1C">
                    <w:rPr>
                      <w:rFonts w:ascii="Arial" w:hAnsi="Arial" w:cs="Arial"/>
                      <w:sz w:val="18"/>
                      <w:szCs w:val="18"/>
                    </w:rPr>
                    <w:t>zgary</w:t>
                  </w:r>
                </w:p>
              </w:tc>
              <w:tc>
                <w:tcPr>
                  <w:tcW w:w="1287" w:type="dxa"/>
                </w:tcPr>
                <w:p w14:paraId="401BED09" w14:textId="64F07FAB" w:rsidR="009C2771" w:rsidRPr="00673E1C" w:rsidRDefault="00C144B6" w:rsidP="00093A7B">
                  <w:pPr>
                    <w:autoSpaceDE w:val="0"/>
                    <w:autoSpaceDN w:val="0"/>
                    <w:adjustRightInd w:val="0"/>
                    <w:rPr>
                      <w:rFonts w:ascii="Arial" w:hAnsi="Arial" w:cs="Arial"/>
                      <w:sz w:val="18"/>
                      <w:szCs w:val="18"/>
                    </w:rPr>
                  </w:pPr>
                  <w:r w:rsidRPr="00673E1C">
                    <w:rPr>
                      <w:rFonts w:ascii="Arial" w:hAnsi="Arial" w:cs="Arial"/>
                      <w:sz w:val="18"/>
                      <w:szCs w:val="18"/>
                    </w:rPr>
                    <w:t>proces wytopu</w:t>
                  </w:r>
                </w:p>
              </w:tc>
              <w:tc>
                <w:tcPr>
                  <w:tcW w:w="1397" w:type="dxa"/>
                </w:tcPr>
                <w:p w14:paraId="0A614B4A" w14:textId="2408DF95" w:rsidR="009C2771" w:rsidRPr="00673E1C" w:rsidRDefault="00C144B6" w:rsidP="00093A7B">
                  <w:pPr>
                    <w:autoSpaceDE w:val="0"/>
                    <w:autoSpaceDN w:val="0"/>
                    <w:adjustRightInd w:val="0"/>
                    <w:rPr>
                      <w:rFonts w:ascii="Arial" w:hAnsi="Arial" w:cs="Arial"/>
                      <w:sz w:val="18"/>
                      <w:szCs w:val="18"/>
                    </w:rPr>
                  </w:pPr>
                  <w:r w:rsidRPr="00673E1C">
                    <w:rPr>
                      <w:rFonts w:ascii="Arial" w:hAnsi="Arial" w:cs="Arial"/>
                      <w:sz w:val="18"/>
                      <w:szCs w:val="18"/>
                    </w:rPr>
                    <w:t xml:space="preserve">do ok. </w:t>
                  </w:r>
                  <w:r w:rsidR="00E247C2" w:rsidRPr="00673E1C">
                    <w:rPr>
                      <w:rFonts w:ascii="Arial" w:hAnsi="Arial" w:cs="Arial"/>
                      <w:sz w:val="18"/>
                      <w:szCs w:val="18"/>
                    </w:rPr>
                    <w:t>25 kg/Mg stopów aluminium</w:t>
                  </w:r>
                </w:p>
              </w:tc>
              <w:tc>
                <w:tcPr>
                  <w:tcW w:w="1988" w:type="dxa"/>
                </w:tcPr>
                <w:p w14:paraId="51920144" w14:textId="1DEBCE02" w:rsidR="009C2771" w:rsidRPr="00673E1C" w:rsidRDefault="00907DE1" w:rsidP="00907DE1">
                  <w:pPr>
                    <w:autoSpaceDE w:val="0"/>
                    <w:autoSpaceDN w:val="0"/>
                    <w:adjustRightInd w:val="0"/>
                    <w:rPr>
                      <w:rFonts w:ascii="Arial" w:hAnsi="Arial" w:cs="Arial"/>
                      <w:sz w:val="18"/>
                      <w:szCs w:val="18"/>
                    </w:rPr>
                  </w:pPr>
                  <w:r w:rsidRPr="00673E1C">
                    <w:rPr>
                      <w:rFonts w:ascii="Arial" w:hAnsi="Arial" w:cs="Arial"/>
                      <w:sz w:val="18"/>
                      <w:szCs w:val="18"/>
                    </w:rPr>
                    <w:t>wytapianie, odzysk metalu</w:t>
                  </w:r>
                </w:p>
              </w:tc>
              <w:tc>
                <w:tcPr>
                  <w:tcW w:w="1530" w:type="dxa"/>
                </w:tcPr>
                <w:p w14:paraId="69476E0F" w14:textId="60CB9F62" w:rsidR="009C2771" w:rsidRPr="00673E1C" w:rsidRDefault="00F95A9B" w:rsidP="00093A7B">
                  <w:pPr>
                    <w:autoSpaceDE w:val="0"/>
                    <w:autoSpaceDN w:val="0"/>
                    <w:adjustRightInd w:val="0"/>
                    <w:rPr>
                      <w:rFonts w:ascii="Arial" w:hAnsi="Arial" w:cs="Arial"/>
                      <w:sz w:val="18"/>
                      <w:szCs w:val="18"/>
                    </w:rPr>
                  </w:pPr>
                  <w:r w:rsidRPr="00673E1C">
                    <w:rPr>
                      <w:rFonts w:ascii="Arial" w:hAnsi="Arial" w:cs="Arial"/>
                      <w:sz w:val="18"/>
                      <w:szCs w:val="18"/>
                    </w:rPr>
                    <w:t xml:space="preserve">Ok. 100 kg/Mg stopów aluminium w całości będzie wykorzystywane w procesie odzysku </w:t>
                  </w:r>
                  <w:proofErr w:type="spellStart"/>
                  <w:r w:rsidRPr="00673E1C">
                    <w:rPr>
                      <w:rFonts w:ascii="Arial" w:hAnsi="Arial" w:cs="Arial"/>
                      <w:sz w:val="18"/>
                      <w:szCs w:val="18"/>
                    </w:rPr>
                    <w:t>glinu</w:t>
                  </w:r>
                  <w:proofErr w:type="spellEnd"/>
                  <w:r w:rsidRPr="00673E1C">
                    <w:rPr>
                      <w:rFonts w:ascii="Arial" w:hAnsi="Arial" w:cs="Arial"/>
                      <w:sz w:val="18"/>
                      <w:szCs w:val="18"/>
                    </w:rPr>
                    <w:t xml:space="preserve"> w urządzeniu </w:t>
                  </w:r>
                  <w:proofErr w:type="spellStart"/>
                  <w:r w:rsidRPr="00673E1C">
                    <w:rPr>
                      <w:rFonts w:ascii="Arial" w:hAnsi="Arial" w:cs="Arial"/>
                      <w:sz w:val="18"/>
                      <w:szCs w:val="18"/>
                    </w:rPr>
                    <w:t>Aldross</w:t>
                  </w:r>
                  <w:proofErr w:type="spellEnd"/>
                </w:p>
              </w:tc>
              <w:tc>
                <w:tcPr>
                  <w:tcW w:w="1464" w:type="dxa"/>
                </w:tcPr>
                <w:p w14:paraId="745625EA" w14:textId="4C333C92" w:rsidR="009C2771" w:rsidRPr="00673E1C" w:rsidRDefault="002C3BAA" w:rsidP="00093A7B">
                  <w:pPr>
                    <w:autoSpaceDE w:val="0"/>
                    <w:autoSpaceDN w:val="0"/>
                    <w:adjustRightInd w:val="0"/>
                    <w:rPr>
                      <w:rFonts w:ascii="Arial" w:hAnsi="Arial" w:cs="Arial"/>
                      <w:sz w:val="18"/>
                      <w:szCs w:val="18"/>
                    </w:rPr>
                  </w:pPr>
                  <w:r w:rsidRPr="00673E1C">
                    <w:rPr>
                      <w:rFonts w:ascii="Arial" w:hAnsi="Arial" w:cs="Arial"/>
                      <w:sz w:val="18"/>
                      <w:szCs w:val="18"/>
                    </w:rPr>
                    <w:t xml:space="preserve">Pełna zgodność z zaleceniami </w:t>
                  </w:r>
                  <w:r w:rsidR="00BE2183" w:rsidRPr="00673E1C">
                    <w:rPr>
                      <w:rFonts w:ascii="Arial" w:hAnsi="Arial" w:cs="Arial"/>
                      <w:sz w:val="18"/>
                      <w:szCs w:val="18"/>
                    </w:rPr>
                    <w:t>dokumentu referencyjnego</w:t>
                  </w:r>
                </w:p>
              </w:tc>
            </w:tr>
            <w:tr w:rsidR="009C2771" w:rsidRPr="00673E1C" w14:paraId="3961E8E9" w14:textId="77777777" w:rsidTr="0034203A">
              <w:tc>
                <w:tcPr>
                  <w:tcW w:w="1168" w:type="dxa"/>
                </w:tcPr>
                <w:p w14:paraId="27F71AF5" w14:textId="41D4E92B" w:rsidR="009C2771" w:rsidRPr="00673E1C" w:rsidRDefault="003E4354" w:rsidP="009C2771">
                  <w:pPr>
                    <w:autoSpaceDE w:val="0"/>
                    <w:autoSpaceDN w:val="0"/>
                    <w:adjustRightInd w:val="0"/>
                    <w:jc w:val="both"/>
                    <w:rPr>
                      <w:rFonts w:ascii="Arial" w:hAnsi="Arial" w:cs="Arial"/>
                      <w:sz w:val="18"/>
                      <w:szCs w:val="18"/>
                    </w:rPr>
                  </w:pPr>
                  <w:r w:rsidRPr="00673E1C">
                    <w:rPr>
                      <w:rFonts w:ascii="Arial" w:hAnsi="Arial" w:cs="Arial"/>
                      <w:sz w:val="18"/>
                      <w:szCs w:val="18"/>
                    </w:rPr>
                    <w:t>kożuchy</w:t>
                  </w:r>
                </w:p>
              </w:tc>
              <w:tc>
                <w:tcPr>
                  <w:tcW w:w="1287" w:type="dxa"/>
                </w:tcPr>
                <w:p w14:paraId="4DD1F548" w14:textId="40286EAD" w:rsidR="009C2771" w:rsidRPr="00673E1C" w:rsidRDefault="00BE2183" w:rsidP="00093A7B">
                  <w:pPr>
                    <w:autoSpaceDE w:val="0"/>
                    <w:autoSpaceDN w:val="0"/>
                    <w:adjustRightInd w:val="0"/>
                    <w:rPr>
                      <w:rFonts w:ascii="Arial" w:hAnsi="Arial" w:cs="Arial"/>
                      <w:sz w:val="18"/>
                      <w:szCs w:val="18"/>
                    </w:rPr>
                  </w:pPr>
                  <w:r w:rsidRPr="00673E1C">
                    <w:rPr>
                      <w:rFonts w:ascii="Arial" w:hAnsi="Arial" w:cs="Arial"/>
                      <w:sz w:val="18"/>
                      <w:szCs w:val="18"/>
                    </w:rPr>
                    <w:t>proces odlewania</w:t>
                  </w:r>
                </w:p>
              </w:tc>
              <w:tc>
                <w:tcPr>
                  <w:tcW w:w="1397" w:type="dxa"/>
                </w:tcPr>
                <w:p w14:paraId="0ABBA18D" w14:textId="148DB5FF" w:rsidR="009C2771" w:rsidRPr="00673E1C" w:rsidRDefault="0083386A" w:rsidP="00093A7B">
                  <w:pPr>
                    <w:autoSpaceDE w:val="0"/>
                    <w:autoSpaceDN w:val="0"/>
                    <w:adjustRightInd w:val="0"/>
                    <w:rPr>
                      <w:rFonts w:ascii="Arial" w:hAnsi="Arial" w:cs="Arial"/>
                      <w:sz w:val="18"/>
                      <w:szCs w:val="18"/>
                    </w:rPr>
                  </w:pPr>
                  <w:r w:rsidRPr="00673E1C">
                    <w:rPr>
                      <w:rFonts w:ascii="Arial" w:hAnsi="Arial" w:cs="Arial"/>
                      <w:sz w:val="18"/>
                      <w:szCs w:val="18"/>
                    </w:rPr>
                    <w:t>do ok. 25 kg/Mg stopów aluminium</w:t>
                  </w:r>
                </w:p>
              </w:tc>
              <w:tc>
                <w:tcPr>
                  <w:tcW w:w="1988" w:type="dxa"/>
                </w:tcPr>
                <w:p w14:paraId="5B316242" w14:textId="271FF1A3" w:rsidR="009C2771" w:rsidRPr="00673E1C" w:rsidRDefault="00964C31" w:rsidP="00093A7B">
                  <w:pPr>
                    <w:autoSpaceDE w:val="0"/>
                    <w:autoSpaceDN w:val="0"/>
                    <w:adjustRightInd w:val="0"/>
                    <w:rPr>
                      <w:rFonts w:ascii="Arial" w:hAnsi="Arial" w:cs="Arial"/>
                      <w:sz w:val="18"/>
                      <w:szCs w:val="18"/>
                    </w:rPr>
                  </w:pPr>
                  <w:r w:rsidRPr="00673E1C">
                    <w:rPr>
                      <w:rFonts w:ascii="Arial" w:hAnsi="Arial" w:cs="Arial"/>
                      <w:sz w:val="18"/>
                      <w:szCs w:val="18"/>
                    </w:rPr>
                    <w:t xml:space="preserve">używane w procesach wtórnego przerobu </w:t>
                  </w:r>
                </w:p>
              </w:tc>
              <w:tc>
                <w:tcPr>
                  <w:tcW w:w="1530" w:type="dxa"/>
                </w:tcPr>
                <w:p w14:paraId="1093551F" w14:textId="6CBBF7CA" w:rsidR="009C2771" w:rsidRPr="00673E1C" w:rsidRDefault="00964C31" w:rsidP="00093A7B">
                  <w:pPr>
                    <w:autoSpaceDE w:val="0"/>
                    <w:autoSpaceDN w:val="0"/>
                    <w:adjustRightInd w:val="0"/>
                    <w:rPr>
                      <w:rFonts w:ascii="Arial" w:hAnsi="Arial" w:cs="Arial"/>
                      <w:sz w:val="18"/>
                      <w:szCs w:val="18"/>
                    </w:rPr>
                  </w:pPr>
                  <w:r w:rsidRPr="00673E1C">
                    <w:rPr>
                      <w:rFonts w:ascii="Arial" w:hAnsi="Arial" w:cs="Arial"/>
                      <w:sz w:val="18"/>
                      <w:szCs w:val="18"/>
                    </w:rPr>
                    <w:t>Ok. 100 kg/Mg</w:t>
                  </w:r>
                  <w:r w:rsidR="00CC3059" w:rsidRPr="00673E1C">
                    <w:rPr>
                      <w:rFonts w:ascii="Arial" w:hAnsi="Arial" w:cs="Arial"/>
                      <w:sz w:val="18"/>
                      <w:szCs w:val="18"/>
                    </w:rPr>
                    <w:t xml:space="preserve"> stopów aluminium w całości będzie wykorzystywane w procesie odzysku </w:t>
                  </w:r>
                  <w:proofErr w:type="spellStart"/>
                  <w:r w:rsidR="00CC3059" w:rsidRPr="00673E1C">
                    <w:rPr>
                      <w:rFonts w:ascii="Arial" w:hAnsi="Arial" w:cs="Arial"/>
                      <w:sz w:val="18"/>
                      <w:szCs w:val="18"/>
                    </w:rPr>
                    <w:t>glinu</w:t>
                  </w:r>
                  <w:proofErr w:type="spellEnd"/>
                  <w:r w:rsidR="00CC3059" w:rsidRPr="00673E1C">
                    <w:rPr>
                      <w:rFonts w:ascii="Arial" w:hAnsi="Arial" w:cs="Arial"/>
                      <w:sz w:val="18"/>
                      <w:szCs w:val="18"/>
                    </w:rPr>
                    <w:t xml:space="preserve"> w urządzeniu </w:t>
                  </w:r>
                  <w:proofErr w:type="spellStart"/>
                  <w:r w:rsidR="00CC3059" w:rsidRPr="00673E1C">
                    <w:rPr>
                      <w:rFonts w:ascii="Arial" w:hAnsi="Arial" w:cs="Arial"/>
                      <w:sz w:val="18"/>
                      <w:szCs w:val="18"/>
                    </w:rPr>
                    <w:t>Aldross</w:t>
                  </w:r>
                  <w:proofErr w:type="spellEnd"/>
                  <w:r w:rsidR="00CC3059" w:rsidRPr="00673E1C">
                    <w:rPr>
                      <w:rFonts w:ascii="Arial" w:hAnsi="Arial" w:cs="Arial"/>
                      <w:sz w:val="18"/>
                      <w:szCs w:val="18"/>
                    </w:rPr>
                    <w:t>.</w:t>
                  </w:r>
                </w:p>
              </w:tc>
              <w:tc>
                <w:tcPr>
                  <w:tcW w:w="1464" w:type="dxa"/>
                </w:tcPr>
                <w:p w14:paraId="7F354340" w14:textId="3CD145FD" w:rsidR="00F95A9B" w:rsidRPr="00673E1C" w:rsidRDefault="000C3BF5" w:rsidP="00093A7B">
                  <w:pPr>
                    <w:autoSpaceDE w:val="0"/>
                    <w:autoSpaceDN w:val="0"/>
                    <w:adjustRightInd w:val="0"/>
                    <w:rPr>
                      <w:rFonts w:ascii="Arial" w:hAnsi="Arial" w:cs="Arial"/>
                      <w:sz w:val="18"/>
                      <w:szCs w:val="18"/>
                    </w:rPr>
                  </w:pPr>
                  <w:r w:rsidRPr="00673E1C">
                    <w:rPr>
                      <w:rFonts w:ascii="Arial" w:hAnsi="Arial" w:cs="Arial"/>
                      <w:sz w:val="18"/>
                      <w:szCs w:val="18"/>
                    </w:rPr>
                    <w:t>Pełna zgodność z zaleceniami dokumentu referencyjnego.</w:t>
                  </w:r>
                </w:p>
              </w:tc>
            </w:tr>
          </w:tbl>
          <w:p w14:paraId="01FEB946" w14:textId="77777777" w:rsidR="006C6398" w:rsidRPr="00673E1C" w:rsidRDefault="006C6398" w:rsidP="006C6398">
            <w:pPr>
              <w:autoSpaceDE w:val="0"/>
              <w:autoSpaceDN w:val="0"/>
              <w:adjustRightInd w:val="0"/>
              <w:jc w:val="both"/>
              <w:rPr>
                <w:rFonts w:ascii="Arial" w:hAnsi="Arial" w:cs="Arial"/>
                <w:sz w:val="20"/>
                <w:szCs w:val="20"/>
              </w:rPr>
            </w:pPr>
          </w:p>
        </w:tc>
      </w:tr>
    </w:tbl>
    <w:p w14:paraId="68700A6B" w14:textId="3C30392B" w:rsidR="00B204F7" w:rsidRPr="00673E1C" w:rsidRDefault="0026017D" w:rsidP="0026017D">
      <w:pPr>
        <w:autoSpaceDE w:val="0"/>
        <w:autoSpaceDN w:val="0"/>
        <w:adjustRightInd w:val="0"/>
        <w:spacing w:before="240"/>
        <w:jc w:val="both"/>
        <w:rPr>
          <w:rFonts w:ascii="Arial" w:hAnsi="Arial" w:cs="Arial"/>
        </w:rPr>
      </w:pPr>
      <w:r w:rsidRPr="00673E1C">
        <w:rPr>
          <w:rFonts w:ascii="Arial" w:hAnsi="Arial" w:cs="Arial"/>
        </w:rPr>
        <w:lastRenderedPageBreak/>
        <w:tab/>
        <w:t xml:space="preserve">Analizując wskazane powyżej okoliczności w szczególności w zakresie zmian </w:t>
      </w:r>
      <w:r w:rsidR="00E80703" w:rsidRPr="00673E1C">
        <w:rPr>
          <w:rFonts w:ascii="Arial" w:hAnsi="Arial" w:cs="Arial"/>
        </w:rPr>
        <w:t xml:space="preserve">modernizacyjnych instalacji, wzrost emisji do środowiska oraz spełnienia wymagań najlepszej dostępnej techniki ustaliłem, że zachowane będą standardy jakości środowiska oraz, że wprowadzone zmiany w obowiązującym pozwoleniu </w:t>
      </w:r>
      <w:r w:rsidR="00290816" w:rsidRPr="00673E1C">
        <w:rPr>
          <w:rFonts w:ascii="Arial" w:hAnsi="Arial" w:cs="Arial"/>
        </w:rPr>
        <w:t>zintegrowanym nie zmienią ustaleń dotyczących spełnienia wymogów wynikających z najlepszych dostępnych technik</w:t>
      </w:r>
      <w:r w:rsidR="009E6C33" w:rsidRPr="00673E1C">
        <w:rPr>
          <w:rFonts w:ascii="Arial" w:hAnsi="Arial" w:cs="Arial"/>
        </w:rPr>
        <w:t>, o których mowa w art. 204 ust. 1 w związku z art. 207 ustawy Prawo ochrony środowiska. Zakład przez stosowanie odpowiednich procedur, rozwiązań technicznych i organizacyjnych oraz zasad magazynowania i monitoringu spełnia wymogi zawarte w tych dokumentach.</w:t>
      </w:r>
    </w:p>
    <w:p w14:paraId="324E33DE" w14:textId="53CDA0FF" w:rsidR="009E6C33" w:rsidRPr="00673E1C" w:rsidRDefault="009E6C33" w:rsidP="0026017D">
      <w:pPr>
        <w:autoSpaceDE w:val="0"/>
        <w:autoSpaceDN w:val="0"/>
        <w:adjustRightInd w:val="0"/>
        <w:spacing w:before="240"/>
        <w:jc w:val="both"/>
        <w:rPr>
          <w:rFonts w:ascii="Arial" w:hAnsi="Arial" w:cs="Arial"/>
        </w:rPr>
      </w:pPr>
      <w:r w:rsidRPr="00673E1C">
        <w:rPr>
          <w:rFonts w:ascii="Arial" w:hAnsi="Arial" w:cs="Arial"/>
        </w:rPr>
        <w:tab/>
      </w:r>
      <w:r w:rsidR="00BE48BC" w:rsidRPr="00673E1C">
        <w:rPr>
          <w:rFonts w:ascii="Arial" w:hAnsi="Arial" w:cs="Arial"/>
        </w:rPr>
        <w:t>Zgodnie z art. 211 Prawo ochrony środowiska projekt decyzji udzielającej pozwolenia zintegrowanego uzgodnił Podkarpacki Wojewódzki Inspektor Ochrony Środowiska postanowieniem z dnia 10.09.2008 r., znak: DTWI.mk-601/XX/40/96/7-1/08.</w:t>
      </w:r>
    </w:p>
    <w:p w14:paraId="1B1D99E8" w14:textId="645E631E" w:rsidR="00B204F7" w:rsidRPr="00673E1C" w:rsidRDefault="00BE48BC" w:rsidP="00BE48BC">
      <w:pPr>
        <w:autoSpaceDE w:val="0"/>
        <w:autoSpaceDN w:val="0"/>
        <w:adjustRightInd w:val="0"/>
        <w:spacing w:before="240"/>
        <w:jc w:val="both"/>
        <w:rPr>
          <w:rFonts w:ascii="Arial" w:hAnsi="Arial" w:cs="Arial"/>
        </w:rPr>
      </w:pPr>
      <w:r w:rsidRPr="00673E1C">
        <w:rPr>
          <w:rFonts w:ascii="Arial" w:hAnsi="Arial" w:cs="Arial"/>
        </w:rPr>
        <w:t>W świetle powyższego orzeczono jak w sentencji decyzji.</w:t>
      </w:r>
    </w:p>
    <w:p w14:paraId="5A3920CA" w14:textId="5117DA46" w:rsidR="00601225" w:rsidRPr="00673E1C" w:rsidRDefault="00601225" w:rsidP="00A14008">
      <w:pPr>
        <w:pStyle w:val="Nagwek1"/>
      </w:pPr>
      <w:r w:rsidRPr="00673E1C">
        <w:t>Pouczenie</w:t>
      </w:r>
    </w:p>
    <w:p w14:paraId="0AF66D4C" w14:textId="7CF6492C" w:rsidR="00166E97" w:rsidRPr="00673E1C" w:rsidRDefault="00601225" w:rsidP="002D3261">
      <w:pPr>
        <w:pStyle w:val="Default"/>
        <w:spacing w:after="480"/>
        <w:ind w:firstLine="697"/>
        <w:jc w:val="both"/>
        <w:rPr>
          <w:rFonts w:ascii="Arial" w:hAnsi="Arial" w:cs="Arial"/>
          <w:b/>
          <w:color w:val="auto"/>
        </w:rPr>
      </w:pPr>
      <w:r w:rsidRPr="00673E1C">
        <w:rPr>
          <w:rFonts w:ascii="Arial" w:hAnsi="Arial" w:cs="Arial"/>
          <w:color w:val="auto"/>
        </w:rPr>
        <w:t xml:space="preserve">Od niniejszej decyzji służy odwołanie do Ministra Środowiska za pośrednictwem Marszałka Województwa Podkarpackiego w terminie 14 dni od dnia doręczenia decyzji. Odwołanie należy składać w dwóch egzemplarzach. </w:t>
      </w:r>
    </w:p>
    <w:p w14:paraId="2ACBBBB3" w14:textId="77777777" w:rsidR="00B049B0" w:rsidRPr="00673E1C" w:rsidRDefault="00C73D47" w:rsidP="00B049B0">
      <w:pPr>
        <w:pStyle w:val="Default"/>
        <w:jc w:val="both"/>
        <w:rPr>
          <w:rFonts w:ascii="Arial" w:hAnsi="Arial" w:cs="Arial"/>
          <w:color w:val="auto"/>
          <w:sz w:val="20"/>
          <w:szCs w:val="20"/>
        </w:rPr>
      </w:pPr>
      <w:r w:rsidRPr="00673E1C">
        <w:rPr>
          <w:rFonts w:ascii="Arial" w:hAnsi="Arial" w:cs="Arial"/>
          <w:color w:val="auto"/>
          <w:sz w:val="20"/>
          <w:szCs w:val="20"/>
        </w:rPr>
        <w:t>Opłata skarbowa w wys. 253,00</w:t>
      </w:r>
      <w:r w:rsidR="00B049B0" w:rsidRPr="00673E1C">
        <w:rPr>
          <w:rFonts w:ascii="Arial" w:hAnsi="Arial" w:cs="Arial"/>
          <w:color w:val="auto"/>
          <w:sz w:val="20"/>
          <w:szCs w:val="20"/>
        </w:rPr>
        <w:t xml:space="preserve"> zł</w:t>
      </w:r>
    </w:p>
    <w:p w14:paraId="64EC999E" w14:textId="4CDE736F" w:rsidR="00B049B0" w:rsidRPr="00673E1C" w:rsidRDefault="0085731A" w:rsidP="00B049B0">
      <w:pPr>
        <w:pStyle w:val="Default"/>
        <w:jc w:val="both"/>
        <w:rPr>
          <w:rFonts w:ascii="Arial" w:hAnsi="Arial" w:cs="Arial"/>
          <w:color w:val="auto"/>
          <w:sz w:val="20"/>
          <w:szCs w:val="20"/>
        </w:rPr>
      </w:pPr>
      <w:r w:rsidRPr="00673E1C">
        <w:rPr>
          <w:rFonts w:ascii="Arial" w:hAnsi="Arial" w:cs="Arial"/>
          <w:color w:val="auto"/>
          <w:sz w:val="20"/>
          <w:szCs w:val="20"/>
        </w:rPr>
        <w:t xml:space="preserve">uiszczona w dniu </w:t>
      </w:r>
      <w:r w:rsidR="00A85494" w:rsidRPr="00673E1C">
        <w:rPr>
          <w:rFonts w:ascii="Arial" w:hAnsi="Arial" w:cs="Arial"/>
          <w:color w:val="auto"/>
          <w:sz w:val="20"/>
          <w:szCs w:val="20"/>
        </w:rPr>
        <w:t>14-12-2007</w:t>
      </w:r>
      <w:r w:rsidR="00C73D47" w:rsidRPr="00673E1C">
        <w:rPr>
          <w:rFonts w:ascii="Arial" w:hAnsi="Arial" w:cs="Arial"/>
          <w:color w:val="auto"/>
          <w:sz w:val="20"/>
          <w:szCs w:val="20"/>
        </w:rPr>
        <w:t xml:space="preserve"> r.</w:t>
      </w:r>
    </w:p>
    <w:p w14:paraId="259A50DB" w14:textId="730ECA67" w:rsidR="00B049B0" w:rsidRPr="00673E1C" w:rsidRDefault="00B049B0" w:rsidP="00A85494">
      <w:pPr>
        <w:pStyle w:val="Default"/>
        <w:jc w:val="both"/>
        <w:rPr>
          <w:rFonts w:ascii="Arial" w:hAnsi="Arial" w:cs="Arial"/>
          <w:color w:val="auto"/>
          <w:sz w:val="20"/>
          <w:szCs w:val="20"/>
        </w:rPr>
      </w:pPr>
      <w:r w:rsidRPr="00673E1C">
        <w:rPr>
          <w:rFonts w:ascii="Arial" w:hAnsi="Arial" w:cs="Arial"/>
          <w:color w:val="auto"/>
          <w:sz w:val="20"/>
          <w:szCs w:val="20"/>
        </w:rPr>
        <w:t>na rachunek bankowy</w:t>
      </w:r>
      <w:r w:rsidR="000709E4" w:rsidRPr="00673E1C">
        <w:rPr>
          <w:rFonts w:ascii="Arial" w:hAnsi="Arial" w:cs="Arial"/>
          <w:color w:val="auto"/>
          <w:sz w:val="20"/>
          <w:szCs w:val="20"/>
        </w:rPr>
        <w:t xml:space="preserve"> </w:t>
      </w:r>
      <w:r w:rsidR="00A85494" w:rsidRPr="00673E1C">
        <w:rPr>
          <w:rFonts w:ascii="Arial" w:hAnsi="Arial" w:cs="Arial"/>
          <w:color w:val="auto"/>
          <w:sz w:val="20"/>
          <w:szCs w:val="20"/>
        </w:rPr>
        <w:t>n</w:t>
      </w:r>
      <w:r w:rsidR="000709E4" w:rsidRPr="00673E1C">
        <w:rPr>
          <w:rFonts w:ascii="Arial" w:hAnsi="Arial" w:cs="Arial"/>
          <w:color w:val="auto"/>
          <w:sz w:val="20"/>
          <w:szCs w:val="20"/>
        </w:rPr>
        <w:t>r</w:t>
      </w:r>
      <w:r w:rsidR="00A85494" w:rsidRPr="00673E1C">
        <w:rPr>
          <w:rFonts w:ascii="Arial" w:hAnsi="Arial" w:cs="Arial"/>
          <w:color w:val="auto"/>
          <w:sz w:val="20"/>
          <w:szCs w:val="20"/>
        </w:rPr>
        <w:t>:</w:t>
      </w:r>
      <w:r w:rsidR="000709E4" w:rsidRPr="00673E1C">
        <w:rPr>
          <w:rFonts w:ascii="Arial" w:hAnsi="Arial" w:cs="Arial"/>
          <w:color w:val="auto"/>
          <w:sz w:val="20"/>
          <w:szCs w:val="20"/>
        </w:rPr>
        <w:t xml:space="preserve"> 83 1240 2092 9141 0062 0000 0423</w:t>
      </w:r>
    </w:p>
    <w:p w14:paraId="39448279" w14:textId="212F98F1" w:rsidR="00A85494" w:rsidRPr="00673E1C" w:rsidRDefault="00A85494" w:rsidP="002D3261">
      <w:pPr>
        <w:pStyle w:val="Default"/>
        <w:spacing w:after="240"/>
        <w:jc w:val="both"/>
        <w:rPr>
          <w:rFonts w:ascii="Arial" w:hAnsi="Arial" w:cs="Arial"/>
          <w:b/>
          <w:color w:val="auto"/>
        </w:rPr>
      </w:pPr>
      <w:r w:rsidRPr="00673E1C">
        <w:rPr>
          <w:rFonts w:ascii="Arial" w:hAnsi="Arial" w:cs="Arial"/>
          <w:color w:val="auto"/>
          <w:sz w:val="20"/>
          <w:szCs w:val="20"/>
        </w:rPr>
        <w:t>Urzędu Miasta Rzeszowa</w:t>
      </w:r>
    </w:p>
    <w:p w14:paraId="61CD3213" w14:textId="5AF7A462" w:rsidR="00373E2C" w:rsidRPr="00673E1C" w:rsidRDefault="00373E2C" w:rsidP="002D3261">
      <w:pPr>
        <w:spacing w:after="240"/>
        <w:ind w:left="4956"/>
        <w:rPr>
          <w:rFonts w:ascii="Arial" w:hAnsi="Arial" w:cs="Arial"/>
          <w:sz w:val="20"/>
          <w:szCs w:val="20"/>
        </w:rPr>
      </w:pPr>
      <w:r w:rsidRPr="00673E1C">
        <w:rPr>
          <w:rFonts w:ascii="Arial" w:hAnsi="Arial" w:cs="Arial"/>
          <w:sz w:val="20"/>
          <w:szCs w:val="20"/>
        </w:rPr>
        <w:t>Z up. MARSZAŁKA WOJEWÓDZTWA</w:t>
      </w:r>
    </w:p>
    <w:p w14:paraId="1806F013" w14:textId="11B08ECC" w:rsidR="00373E2C" w:rsidRPr="00673E1C" w:rsidRDefault="00373E2C" w:rsidP="002D3261">
      <w:pPr>
        <w:ind w:left="6096"/>
        <w:rPr>
          <w:rFonts w:ascii="Arial" w:hAnsi="Arial" w:cs="Arial"/>
          <w:b/>
          <w:sz w:val="20"/>
          <w:szCs w:val="20"/>
        </w:rPr>
      </w:pPr>
      <w:r w:rsidRPr="00673E1C">
        <w:rPr>
          <w:rFonts w:ascii="Arial" w:hAnsi="Arial" w:cs="Arial"/>
          <w:b/>
          <w:sz w:val="20"/>
          <w:szCs w:val="20"/>
        </w:rPr>
        <w:t>Andrzej Kulig</w:t>
      </w:r>
    </w:p>
    <w:p w14:paraId="5D34D554" w14:textId="6655ADC5" w:rsidR="00373E2C" w:rsidRPr="00673E1C" w:rsidRDefault="00373E2C" w:rsidP="002D3261">
      <w:pPr>
        <w:ind w:left="4962"/>
        <w:rPr>
          <w:rFonts w:ascii="Arial" w:hAnsi="Arial" w:cs="Arial"/>
          <w:sz w:val="20"/>
          <w:szCs w:val="20"/>
        </w:rPr>
      </w:pPr>
      <w:r w:rsidRPr="00673E1C">
        <w:rPr>
          <w:rFonts w:ascii="Arial" w:hAnsi="Arial" w:cs="Arial"/>
          <w:sz w:val="20"/>
          <w:szCs w:val="20"/>
        </w:rPr>
        <w:t>Z-CA DYREKTORA DEPARTAMENTU</w:t>
      </w:r>
    </w:p>
    <w:p w14:paraId="4EE8DBD8" w14:textId="3C8992E0" w:rsidR="00373E2C" w:rsidRPr="00673E1C" w:rsidRDefault="00373E2C" w:rsidP="002D3261">
      <w:pPr>
        <w:spacing w:after="480"/>
        <w:ind w:left="5387"/>
        <w:rPr>
          <w:rFonts w:ascii="Arial" w:hAnsi="Arial" w:cs="Arial"/>
          <w:sz w:val="20"/>
          <w:szCs w:val="20"/>
        </w:rPr>
      </w:pPr>
      <w:r w:rsidRPr="00673E1C">
        <w:rPr>
          <w:rFonts w:ascii="Arial" w:hAnsi="Arial" w:cs="Arial"/>
          <w:sz w:val="20"/>
          <w:szCs w:val="20"/>
        </w:rPr>
        <w:t>ROLNICTWA I ŚRODOWISKA</w:t>
      </w:r>
    </w:p>
    <w:p w14:paraId="22497FC2" w14:textId="77777777" w:rsidR="00F141CB" w:rsidRPr="00673E1C" w:rsidRDefault="00B049B0" w:rsidP="00B049B0">
      <w:pPr>
        <w:pStyle w:val="Default"/>
        <w:jc w:val="both"/>
        <w:rPr>
          <w:rFonts w:ascii="Arial" w:hAnsi="Arial" w:cs="Arial"/>
          <w:color w:val="auto"/>
          <w:sz w:val="20"/>
          <w:szCs w:val="20"/>
          <w:u w:val="single"/>
        </w:rPr>
      </w:pPr>
      <w:r w:rsidRPr="00673E1C">
        <w:rPr>
          <w:rFonts w:ascii="Arial" w:hAnsi="Arial" w:cs="Arial"/>
          <w:color w:val="auto"/>
          <w:sz w:val="20"/>
          <w:szCs w:val="20"/>
          <w:u w:val="single"/>
        </w:rPr>
        <w:t>Otrzymują:</w:t>
      </w:r>
    </w:p>
    <w:p w14:paraId="78B7001A" w14:textId="77777777" w:rsidR="00B049B0" w:rsidRPr="00673E1C" w:rsidRDefault="0085731A" w:rsidP="00B049B0">
      <w:pPr>
        <w:pStyle w:val="Default"/>
        <w:numPr>
          <w:ilvl w:val="0"/>
          <w:numId w:val="7"/>
        </w:numPr>
        <w:tabs>
          <w:tab w:val="clear" w:pos="720"/>
          <w:tab w:val="num" w:pos="360"/>
        </w:tabs>
        <w:ind w:left="360"/>
        <w:jc w:val="both"/>
        <w:rPr>
          <w:rFonts w:ascii="Arial" w:hAnsi="Arial" w:cs="Arial"/>
          <w:color w:val="auto"/>
          <w:sz w:val="20"/>
          <w:szCs w:val="20"/>
        </w:rPr>
      </w:pPr>
      <w:proofErr w:type="spellStart"/>
      <w:r w:rsidRPr="00673E1C">
        <w:rPr>
          <w:rFonts w:ascii="Arial" w:hAnsi="Arial" w:cs="Arial"/>
          <w:color w:val="auto"/>
          <w:sz w:val="20"/>
          <w:szCs w:val="20"/>
        </w:rPr>
        <w:t>Alumetal</w:t>
      </w:r>
      <w:proofErr w:type="spellEnd"/>
      <w:r w:rsidRPr="00673E1C">
        <w:rPr>
          <w:rFonts w:ascii="Arial" w:hAnsi="Arial" w:cs="Arial"/>
          <w:color w:val="auto"/>
          <w:sz w:val="20"/>
          <w:szCs w:val="20"/>
        </w:rPr>
        <w:t xml:space="preserve"> Gorzyce</w:t>
      </w:r>
      <w:r w:rsidR="00F141CB" w:rsidRPr="00673E1C">
        <w:rPr>
          <w:rFonts w:ascii="Arial" w:hAnsi="Arial" w:cs="Arial"/>
          <w:color w:val="auto"/>
          <w:sz w:val="20"/>
          <w:szCs w:val="20"/>
        </w:rPr>
        <w:t xml:space="preserve"> Sp. z o.o.</w:t>
      </w:r>
    </w:p>
    <w:p w14:paraId="1F8BE25A" w14:textId="77777777" w:rsidR="00B049B0" w:rsidRPr="00673E1C" w:rsidRDefault="0085731A" w:rsidP="00B049B0">
      <w:pPr>
        <w:pStyle w:val="Default"/>
        <w:ind w:left="360"/>
        <w:jc w:val="both"/>
        <w:rPr>
          <w:rFonts w:ascii="Arial" w:hAnsi="Arial" w:cs="Arial"/>
          <w:color w:val="auto"/>
          <w:sz w:val="20"/>
          <w:szCs w:val="20"/>
        </w:rPr>
      </w:pPr>
      <w:r w:rsidRPr="00673E1C">
        <w:rPr>
          <w:rFonts w:ascii="Arial" w:hAnsi="Arial" w:cs="Arial"/>
          <w:color w:val="auto"/>
          <w:sz w:val="20"/>
          <w:szCs w:val="20"/>
        </w:rPr>
        <w:t>ul. Odlewników 52</w:t>
      </w:r>
      <w:r w:rsidR="00B049B0" w:rsidRPr="00673E1C">
        <w:rPr>
          <w:rFonts w:ascii="Arial" w:hAnsi="Arial" w:cs="Arial"/>
          <w:color w:val="auto"/>
          <w:sz w:val="20"/>
          <w:szCs w:val="20"/>
        </w:rPr>
        <w:t>, 3</w:t>
      </w:r>
      <w:r w:rsidRPr="00673E1C">
        <w:rPr>
          <w:rFonts w:ascii="Arial" w:hAnsi="Arial" w:cs="Arial"/>
          <w:color w:val="auto"/>
          <w:sz w:val="20"/>
          <w:szCs w:val="20"/>
        </w:rPr>
        <w:t>9-432 Gorzyce</w:t>
      </w:r>
    </w:p>
    <w:p w14:paraId="547768BE" w14:textId="6457702B" w:rsidR="00F141CB" w:rsidRPr="00673E1C" w:rsidRDefault="00F141CB" w:rsidP="00F141CB">
      <w:pPr>
        <w:pStyle w:val="Default"/>
        <w:numPr>
          <w:ilvl w:val="0"/>
          <w:numId w:val="7"/>
        </w:numPr>
        <w:tabs>
          <w:tab w:val="clear" w:pos="720"/>
          <w:tab w:val="num" w:pos="360"/>
        </w:tabs>
        <w:ind w:left="360"/>
        <w:jc w:val="both"/>
        <w:rPr>
          <w:rFonts w:ascii="Arial" w:hAnsi="Arial" w:cs="Arial"/>
          <w:color w:val="auto"/>
          <w:sz w:val="20"/>
          <w:szCs w:val="20"/>
        </w:rPr>
      </w:pPr>
      <w:r w:rsidRPr="00673E1C">
        <w:rPr>
          <w:rFonts w:ascii="Arial" w:hAnsi="Arial" w:cs="Arial"/>
          <w:color w:val="auto"/>
          <w:sz w:val="20"/>
          <w:szCs w:val="20"/>
        </w:rPr>
        <w:t>a/a</w:t>
      </w:r>
      <w:r w:rsidR="00BE48BC" w:rsidRPr="00673E1C">
        <w:rPr>
          <w:rFonts w:ascii="Arial" w:hAnsi="Arial" w:cs="Arial"/>
          <w:color w:val="auto"/>
          <w:sz w:val="20"/>
          <w:szCs w:val="20"/>
        </w:rPr>
        <w:t xml:space="preserve"> ŚR-VI</w:t>
      </w:r>
    </w:p>
    <w:p w14:paraId="03FA16E5" w14:textId="77777777" w:rsidR="00B049B0" w:rsidRPr="00673E1C" w:rsidRDefault="00B049B0" w:rsidP="00B049B0">
      <w:pPr>
        <w:pStyle w:val="Default"/>
        <w:ind w:left="360" w:hanging="360"/>
        <w:jc w:val="both"/>
        <w:rPr>
          <w:rFonts w:ascii="Arial" w:hAnsi="Arial" w:cs="Arial"/>
          <w:color w:val="auto"/>
          <w:sz w:val="20"/>
          <w:szCs w:val="20"/>
          <w:u w:val="single"/>
        </w:rPr>
      </w:pPr>
      <w:r w:rsidRPr="00673E1C">
        <w:rPr>
          <w:rFonts w:ascii="Arial" w:hAnsi="Arial" w:cs="Arial"/>
          <w:color w:val="auto"/>
          <w:sz w:val="20"/>
          <w:szCs w:val="20"/>
          <w:u w:val="single"/>
        </w:rPr>
        <w:t>Do wiadomości:</w:t>
      </w:r>
    </w:p>
    <w:p w14:paraId="5219B9B4" w14:textId="77777777" w:rsidR="00BE48BC" w:rsidRPr="00673E1C" w:rsidRDefault="00B049B0" w:rsidP="00BE48BC">
      <w:pPr>
        <w:pStyle w:val="Default"/>
        <w:numPr>
          <w:ilvl w:val="0"/>
          <w:numId w:val="12"/>
        </w:numPr>
        <w:ind w:left="426" w:hanging="426"/>
        <w:jc w:val="both"/>
        <w:rPr>
          <w:rFonts w:ascii="Arial" w:hAnsi="Arial" w:cs="Arial"/>
          <w:color w:val="auto"/>
          <w:sz w:val="20"/>
          <w:szCs w:val="20"/>
        </w:rPr>
      </w:pPr>
      <w:r w:rsidRPr="00673E1C">
        <w:rPr>
          <w:rFonts w:ascii="Arial" w:hAnsi="Arial" w:cs="Arial"/>
          <w:color w:val="auto"/>
          <w:sz w:val="20"/>
          <w:szCs w:val="20"/>
        </w:rPr>
        <w:t>Podkarpacki Wojewódzki Inspektor Ochrony Środowiska</w:t>
      </w:r>
      <w:r w:rsidR="00BE48BC" w:rsidRPr="00673E1C">
        <w:rPr>
          <w:rFonts w:ascii="Arial" w:hAnsi="Arial" w:cs="Arial"/>
          <w:color w:val="auto"/>
          <w:sz w:val="20"/>
          <w:szCs w:val="20"/>
        </w:rPr>
        <w:t>,</w:t>
      </w:r>
    </w:p>
    <w:p w14:paraId="26596330" w14:textId="02B5EFBD" w:rsidR="00BE48BC" w:rsidRPr="00673E1C" w:rsidRDefault="00B049B0" w:rsidP="00BE48BC">
      <w:pPr>
        <w:pStyle w:val="Default"/>
        <w:ind w:left="426"/>
        <w:jc w:val="both"/>
        <w:rPr>
          <w:rFonts w:ascii="Arial" w:hAnsi="Arial" w:cs="Arial"/>
          <w:color w:val="auto"/>
          <w:sz w:val="20"/>
          <w:szCs w:val="20"/>
        </w:rPr>
      </w:pPr>
      <w:r w:rsidRPr="00673E1C">
        <w:rPr>
          <w:rFonts w:ascii="Arial" w:hAnsi="Arial" w:cs="Arial"/>
          <w:color w:val="auto"/>
          <w:sz w:val="20"/>
          <w:szCs w:val="20"/>
        </w:rPr>
        <w:t>ul.</w:t>
      </w:r>
      <w:r w:rsidR="00BE48BC" w:rsidRPr="00673E1C">
        <w:rPr>
          <w:rFonts w:ascii="Arial" w:hAnsi="Arial" w:cs="Arial"/>
          <w:color w:val="auto"/>
          <w:sz w:val="20"/>
          <w:szCs w:val="20"/>
        </w:rPr>
        <w:t xml:space="preserve"> </w:t>
      </w:r>
      <w:r w:rsidRPr="00673E1C">
        <w:rPr>
          <w:rFonts w:ascii="Arial" w:hAnsi="Arial" w:cs="Arial"/>
          <w:color w:val="auto"/>
          <w:sz w:val="20"/>
          <w:szCs w:val="20"/>
        </w:rPr>
        <w:t>Langiewicza 26, 35-101 Rzeszów</w:t>
      </w:r>
    </w:p>
    <w:p w14:paraId="22EA393E" w14:textId="77777777" w:rsidR="00BE48BC" w:rsidRPr="00673E1C" w:rsidRDefault="00BE48BC" w:rsidP="00BE48BC">
      <w:pPr>
        <w:pStyle w:val="Default"/>
        <w:numPr>
          <w:ilvl w:val="0"/>
          <w:numId w:val="12"/>
        </w:numPr>
        <w:ind w:left="426" w:hanging="426"/>
        <w:jc w:val="both"/>
        <w:rPr>
          <w:rFonts w:ascii="Arial" w:hAnsi="Arial" w:cs="Arial"/>
          <w:color w:val="auto"/>
          <w:sz w:val="20"/>
          <w:szCs w:val="20"/>
        </w:rPr>
      </w:pPr>
      <w:r w:rsidRPr="00673E1C">
        <w:rPr>
          <w:rFonts w:ascii="Arial" w:hAnsi="Arial" w:cs="Arial"/>
          <w:color w:val="auto"/>
          <w:sz w:val="20"/>
          <w:szCs w:val="20"/>
        </w:rPr>
        <w:t>Minister Środowiska,</w:t>
      </w:r>
    </w:p>
    <w:p w14:paraId="03998E22" w14:textId="18BAD804" w:rsidR="00B049B0" w:rsidRPr="00673E1C" w:rsidRDefault="00BE48BC" w:rsidP="00BE48BC">
      <w:pPr>
        <w:pStyle w:val="Default"/>
        <w:ind w:left="426"/>
        <w:jc w:val="both"/>
        <w:rPr>
          <w:rFonts w:ascii="Arial" w:hAnsi="Arial" w:cs="Arial"/>
          <w:color w:val="auto"/>
          <w:sz w:val="20"/>
          <w:szCs w:val="20"/>
        </w:rPr>
      </w:pPr>
      <w:r w:rsidRPr="00673E1C">
        <w:rPr>
          <w:rFonts w:ascii="Arial" w:hAnsi="Arial" w:cs="Arial"/>
          <w:color w:val="auto"/>
          <w:sz w:val="20"/>
          <w:szCs w:val="20"/>
        </w:rPr>
        <w:t>ul. Wawelska 52/54, 00-922 Warszawa</w:t>
      </w:r>
    </w:p>
    <w:sectPr w:rsidR="00B049B0" w:rsidRPr="00673E1C" w:rsidSect="00CA28C2">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9F39" w14:textId="77777777" w:rsidR="005456BF" w:rsidRDefault="005456BF">
      <w:r>
        <w:separator/>
      </w:r>
    </w:p>
  </w:endnote>
  <w:endnote w:type="continuationSeparator" w:id="0">
    <w:p w14:paraId="1EDA02CD" w14:textId="77777777" w:rsidR="005456BF" w:rsidRDefault="005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CEDF" w14:textId="77777777" w:rsidR="003B27A4" w:rsidRPr="00CA28C2" w:rsidRDefault="003B27A4">
    <w:pPr>
      <w:pStyle w:val="Stopka"/>
      <w:rPr>
        <w:rFonts w:ascii="Arial" w:hAnsi="Arial" w:cs="Arial"/>
        <w:sz w:val="20"/>
        <w:szCs w:val="20"/>
      </w:rPr>
    </w:pPr>
    <w:r>
      <w:rPr>
        <w:rFonts w:ascii="Arial" w:hAnsi="Arial" w:cs="Arial"/>
        <w:sz w:val="20"/>
        <w:szCs w:val="20"/>
      </w:rPr>
      <w:t>RŚ.VI.MH.7660/12-8/10</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Pr="00CA28C2">
      <w:rPr>
        <w:rStyle w:val="Numerstrony"/>
        <w:rFonts w:ascii="Arial" w:hAnsi="Arial" w:cs="Arial"/>
        <w:sz w:val="20"/>
        <w:szCs w:val="20"/>
      </w:rPr>
      <w:fldChar w:fldCharType="separate"/>
    </w:r>
    <w:r w:rsidR="00373E2C">
      <w:rPr>
        <w:rStyle w:val="Numerstrony"/>
        <w:rFonts w:ascii="Arial" w:hAnsi="Arial" w:cs="Arial"/>
        <w:noProof/>
        <w:sz w:val="20"/>
        <w:szCs w:val="20"/>
      </w:rPr>
      <w:t>11</w:t>
    </w:r>
    <w:r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Pr="00CA28C2">
      <w:rPr>
        <w:rStyle w:val="Numerstrony"/>
        <w:rFonts w:ascii="Arial" w:hAnsi="Arial" w:cs="Arial"/>
        <w:sz w:val="20"/>
        <w:szCs w:val="20"/>
      </w:rPr>
      <w:fldChar w:fldCharType="separate"/>
    </w:r>
    <w:r w:rsidR="00373E2C">
      <w:rPr>
        <w:rStyle w:val="Numerstrony"/>
        <w:rFonts w:ascii="Arial" w:hAnsi="Arial" w:cs="Arial"/>
        <w:noProof/>
        <w:sz w:val="20"/>
        <w:szCs w:val="20"/>
      </w:rPr>
      <w:t>12</w:t>
    </w:r>
    <w:r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FC14" w14:textId="77777777" w:rsidR="00C37410" w:rsidRPr="00C270F0" w:rsidRDefault="00C37410" w:rsidP="00C37410">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4A37AC2A" wp14:editId="54D4951B">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1D443EAB" w14:textId="77777777" w:rsidR="00C37410" w:rsidRPr="00C270F0" w:rsidRDefault="00C37410" w:rsidP="00C37410">
    <w:pPr>
      <w:tabs>
        <w:tab w:val="center" w:pos="4536"/>
        <w:tab w:val="right" w:pos="9214"/>
      </w:tabs>
      <w:ind w:left="-1276" w:right="-1278"/>
      <w:jc w:val="center"/>
      <w:rPr>
        <w:sz w:val="16"/>
        <w:szCs w:val="16"/>
      </w:rPr>
    </w:pPr>
    <w:r w:rsidRPr="00C270F0">
      <w:rPr>
        <w:sz w:val="16"/>
        <w:szCs w:val="16"/>
      </w:rPr>
      <w:t>al. Łukasza Cieplińskiego 4, 35-010 Rzeszów</w:t>
    </w:r>
  </w:p>
  <w:p w14:paraId="316283FA" w14:textId="72AE7A6D" w:rsidR="00373E2C" w:rsidRPr="00C37410" w:rsidRDefault="00C37410" w:rsidP="00C37410">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BD32" w14:textId="77777777" w:rsidR="005456BF" w:rsidRDefault="005456BF">
      <w:r>
        <w:separator/>
      </w:r>
    </w:p>
  </w:footnote>
  <w:footnote w:type="continuationSeparator" w:id="0">
    <w:p w14:paraId="563FC3DA" w14:textId="77777777" w:rsidR="005456BF" w:rsidRDefault="0054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B5"/>
    <w:multiLevelType w:val="hybridMultilevel"/>
    <w:tmpl w:val="9BE666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C435C"/>
    <w:multiLevelType w:val="hybridMultilevel"/>
    <w:tmpl w:val="C56C3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96EC6"/>
    <w:multiLevelType w:val="hybridMultilevel"/>
    <w:tmpl w:val="696A64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B002C"/>
    <w:multiLevelType w:val="hybridMultilevel"/>
    <w:tmpl w:val="6958C7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53260"/>
    <w:multiLevelType w:val="hybridMultilevel"/>
    <w:tmpl w:val="6016C2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E2965"/>
    <w:multiLevelType w:val="hybridMultilevel"/>
    <w:tmpl w:val="B66837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6419D"/>
    <w:multiLevelType w:val="hybridMultilevel"/>
    <w:tmpl w:val="31D41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3A1263"/>
    <w:multiLevelType w:val="hybridMultilevel"/>
    <w:tmpl w:val="5B240A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40C08"/>
    <w:multiLevelType w:val="hybridMultilevel"/>
    <w:tmpl w:val="92B6C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346252"/>
    <w:multiLevelType w:val="hybridMultilevel"/>
    <w:tmpl w:val="6900B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84133709">
    <w:abstractNumId w:val="4"/>
  </w:num>
  <w:num w:numId="2" w16cid:durableId="1298952761">
    <w:abstractNumId w:val="8"/>
  </w:num>
  <w:num w:numId="3" w16cid:durableId="1198855864">
    <w:abstractNumId w:val="5"/>
  </w:num>
  <w:num w:numId="4" w16cid:durableId="1356885236">
    <w:abstractNumId w:val="2"/>
  </w:num>
  <w:num w:numId="5" w16cid:durableId="272324001">
    <w:abstractNumId w:val="6"/>
  </w:num>
  <w:num w:numId="6" w16cid:durableId="959605209">
    <w:abstractNumId w:val="0"/>
  </w:num>
  <w:num w:numId="7" w16cid:durableId="33311698">
    <w:abstractNumId w:val="3"/>
  </w:num>
  <w:num w:numId="8" w16cid:durableId="1857112166">
    <w:abstractNumId w:val="11"/>
  </w:num>
  <w:num w:numId="9" w16cid:durableId="748159463">
    <w:abstractNumId w:val="10"/>
  </w:num>
  <w:num w:numId="10" w16cid:durableId="1362441434">
    <w:abstractNumId w:val="7"/>
  </w:num>
  <w:num w:numId="11" w16cid:durableId="1453136684">
    <w:abstractNumId w:val="1"/>
  </w:num>
  <w:num w:numId="12" w16cid:durableId="978850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36A1"/>
    <w:rsid w:val="0000640D"/>
    <w:rsid w:val="00011126"/>
    <w:rsid w:val="00012776"/>
    <w:rsid w:val="00013CDB"/>
    <w:rsid w:val="00014B2F"/>
    <w:rsid w:val="00022718"/>
    <w:rsid w:val="00022E81"/>
    <w:rsid w:val="000339CC"/>
    <w:rsid w:val="00043023"/>
    <w:rsid w:val="00043176"/>
    <w:rsid w:val="000504EA"/>
    <w:rsid w:val="0005432B"/>
    <w:rsid w:val="00054931"/>
    <w:rsid w:val="00055546"/>
    <w:rsid w:val="00061CF0"/>
    <w:rsid w:val="000668D4"/>
    <w:rsid w:val="000709E4"/>
    <w:rsid w:val="000717C8"/>
    <w:rsid w:val="00076208"/>
    <w:rsid w:val="000763E3"/>
    <w:rsid w:val="0008048B"/>
    <w:rsid w:val="00085578"/>
    <w:rsid w:val="00093A7B"/>
    <w:rsid w:val="00095334"/>
    <w:rsid w:val="000A13E2"/>
    <w:rsid w:val="000A17CA"/>
    <w:rsid w:val="000A2491"/>
    <w:rsid w:val="000B2925"/>
    <w:rsid w:val="000B3F92"/>
    <w:rsid w:val="000B4730"/>
    <w:rsid w:val="000B6BFB"/>
    <w:rsid w:val="000C166E"/>
    <w:rsid w:val="000C3BF5"/>
    <w:rsid w:val="000D7A22"/>
    <w:rsid w:val="000D7DD8"/>
    <w:rsid w:val="000E48A5"/>
    <w:rsid w:val="000E6D87"/>
    <w:rsid w:val="000F1813"/>
    <w:rsid w:val="000F26F1"/>
    <w:rsid w:val="000F5075"/>
    <w:rsid w:val="001022BB"/>
    <w:rsid w:val="0010527E"/>
    <w:rsid w:val="00106F0C"/>
    <w:rsid w:val="00113E55"/>
    <w:rsid w:val="00120067"/>
    <w:rsid w:val="00121B4A"/>
    <w:rsid w:val="00132842"/>
    <w:rsid w:val="00142F81"/>
    <w:rsid w:val="00146806"/>
    <w:rsid w:val="001607FA"/>
    <w:rsid w:val="001621AC"/>
    <w:rsid w:val="00163A0F"/>
    <w:rsid w:val="00166E97"/>
    <w:rsid w:val="00171164"/>
    <w:rsid w:val="00171BBB"/>
    <w:rsid w:val="00181A94"/>
    <w:rsid w:val="001865C8"/>
    <w:rsid w:val="00190197"/>
    <w:rsid w:val="001A296E"/>
    <w:rsid w:val="001A779E"/>
    <w:rsid w:val="001B3C70"/>
    <w:rsid w:val="001B5ED9"/>
    <w:rsid w:val="001C0BA7"/>
    <w:rsid w:val="001C5114"/>
    <w:rsid w:val="001C528B"/>
    <w:rsid w:val="001C5F55"/>
    <w:rsid w:val="001C64FE"/>
    <w:rsid w:val="001D0491"/>
    <w:rsid w:val="001D0999"/>
    <w:rsid w:val="001D0B1A"/>
    <w:rsid w:val="001D1019"/>
    <w:rsid w:val="001D3D26"/>
    <w:rsid w:val="001D502A"/>
    <w:rsid w:val="001D6D3F"/>
    <w:rsid w:val="001E3F2A"/>
    <w:rsid w:val="001F6430"/>
    <w:rsid w:val="001F67DF"/>
    <w:rsid w:val="00221886"/>
    <w:rsid w:val="00226D06"/>
    <w:rsid w:val="002276D0"/>
    <w:rsid w:val="00227972"/>
    <w:rsid w:val="00234844"/>
    <w:rsid w:val="00235046"/>
    <w:rsid w:val="002374AF"/>
    <w:rsid w:val="00246490"/>
    <w:rsid w:val="002472B9"/>
    <w:rsid w:val="00253959"/>
    <w:rsid w:val="0026017D"/>
    <w:rsid w:val="0026028F"/>
    <w:rsid w:val="00261C81"/>
    <w:rsid w:val="0026422B"/>
    <w:rsid w:val="00280D85"/>
    <w:rsid w:val="002905FA"/>
    <w:rsid w:val="00290816"/>
    <w:rsid w:val="00291DF0"/>
    <w:rsid w:val="002A1033"/>
    <w:rsid w:val="002A343A"/>
    <w:rsid w:val="002A633E"/>
    <w:rsid w:val="002B1E7B"/>
    <w:rsid w:val="002B70A0"/>
    <w:rsid w:val="002C0A07"/>
    <w:rsid w:val="002C2CB5"/>
    <w:rsid w:val="002C3433"/>
    <w:rsid w:val="002C3BAA"/>
    <w:rsid w:val="002C4AD4"/>
    <w:rsid w:val="002C74AF"/>
    <w:rsid w:val="002D3261"/>
    <w:rsid w:val="002D53AB"/>
    <w:rsid w:val="002D66DB"/>
    <w:rsid w:val="002E4BBC"/>
    <w:rsid w:val="002E557C"/>
    <w:rsid w:val="002E73A3"/>
    <w:rsid w:val="002F08A5"/>
    <w:rsid w:val="002F78A1"/>
    <w:rsid w:val="003028C6"/>
    <w:rsid w:val="00306BF4"/>
    <w:rsid w:val="00306C10"/>
    <w:rsid w:val="0031019E"/>
    <w:rsid w:val="003104E5"/>
    <w:rsid w:val="0031289E"/>
    <w:rsid w:val="0031457F"/>
    <w:rsid w:val="0032263A"/>
    <w:rsid w:val="003271B5"/>
    <w:rsid w:val="003307F8"/>
    <w:rsid w:val="00332E2C"/>
    <w:rsid w:val="00337CC2"/>
    <w:rsid w:val="0034203A"/>
    <w:rsid w:val="003431DE"/>
    <w:rsid w:val="0034633D"/>
    <w:rsid w:val="00346548"/>
    <w:rsid w:val="0034783C"/>
    <w:rsid w:val="0035096F"/>
    <w:rsid w:val="003547AA"/>
    <w:rsid w:val="00355897"/>
    <w:rsid w:val="00360D1D"/>
    <w:rsid w:val="00361DF0"/>
    <w:rsid w:val="00363E29"/>
    <w:rsid w:val="00364404"/>
    <w:rsid w:val="00364FCE"/>
    <w:rsid w:val="00365AE5"/>
    <w:rsid w:val="00373E2C"/>
    <w:rsid w:val="00377D47"/>
    <w:rsid w:val="00380BD8"/>
    <w:rsid w:val="003834EB"/>
    <w:rsid w:val="00383986"/>
    <w:rsid w:val="003905B8"/>
    <w:rsid w:val="00395F19"/>
    <w:rsid w:val="003A1288"/>
    <w:rsid w:val="003A1CF2"/>
    <w:rsid w:val="003A5B3A"/>
    <w:rsid w:val="003B10B2"/>
    <w:rsid w:val="003B27A4"/>
    <w:rsid w:val="003B3EF9"/>
    <w:rsid w:val="003B5010"/>
    <w:rsid w:val="003B7103"/>
    <w:rsid w:val="003C28E2"/>
    <w:rsid w:val="003C2F56"/>
    <w:rsid w:val="003C516F"/>
    <w:rsid w:val="003D20BE"/>
    <w:rsid w:val="003D4179"/>
    <w:rsid w:val="003D7EB7"/>
    <w:rsid w:val="003E4354"/>
    <w:rsid w:val="003F5A78"/>
    <w:rsid w:val="00401B53"/>
    <w:rsid w:val="004020E1"/>
    <w:rsid w:val="00402BE1"/>
    <w:rsid w:val="00414F84"/>
    <w:rsid w:val="00433C25"/>
    <w:rsid w:val="00434EF9"/>
    <w:rsid w:val="00435641"/>
    <w:rsid w:val="00440CCD"/>
    <w:rsid w:val="00442CD6"/>
    <w:rsid w:val="00443493"/>
    <w:rsid w:val="00444AAA"/>
    <w:rsid w:val="004530B9"/>
    <w:rsid w:val="0045361B"/>
    <w:rsid w:val="004544E6"/>
    <w:rsid w:val="00462776"/>
    <w:rsid w:val="0046398D"/>
    <w:rsid w:val="00482795"/>
    <w:rsid w:val="00482871"/>
    <w:rsid w:val="00482D2E"/>
    <w:rsid w:val="0048587E"/>
    <w:rsid w:val="00486EF7"/>
    <w:rsid w:val="004922B5"/>
    <w:rsid w:val="00493266"/>
    <w:rsid w:val="00495FB2"/>
    <w:rsid w:val="004A15E9"/>
    <w:rsid w:val="004C595F"/>
    <w:rsid w:val="004D01EF"/>
    <w:rsid w:val="004D38D7"/>
    <w:rsid w:val="004D51C8"/>
    <w:rsid w:val="004D5B64"/>
    <w:rsid w:val="004D6919"/>
    <w:rsid w:val="004E10D5"/>
    <w:rsid w:val="004E5241"/>
    <w:rsid w:val="004F3D5D"/>
    <w:rsid w:val="004F4D29"/>
    <w:rsid w:val="004F5C5C"/>
    <w:rsid w:val="004F6BAE"/>
    <w:rsid w:val="00500FA0"/>
    <w:rsid w:val="00512853"/>
    <w:rsid w:val="005134E3"/>
    <w:rsid w:val="00517F4E"/>
    <w:rsid w:val="00520420"/>
    <w:rsid w:val="00522E28"/>
    <w:rsid w:val="0052513A"/>
    <w:rsid w:val="00532BB3"/>
    <w:rsid w:val="00534A2B"/>
    <w:rsid w:val="00541598"/>
    <w:rsid w:val="005456BF"/>
    <w:rsid w:val="00547ADE"/>
    <w:rsid w:val="005544FB"/>
    <w:rsid w:val="00554EE4"/>
    <w:rsid w:val="00561430"/>
    <w:rsid w:val="005644F5"/>
    <w:rsid w:val="0056470C"/>
    <w:rsid w:val="00565574"/>
    <w:rsid w:val="00565E5A"/>
    <w:rsid w:val="005711B9"/>
    <w:rsid w:val="0057486C"/>
    <w:rsid w:val="005814C3"/>
    <w:rsid w:val="0058273D"/>
    <w:rsid w:val="005A0F29"/>
    <w:rsid w:val="005A5ED4"/>
    <w:rsid w:val="005B1C98"/>
    <w:rsid w:val="005B48CF"/>
    <w:rsid w:val="005C0598"/>
    <w:rsid w:val="005C5144"/>
    <w:rsid w:val="005C6930"/>
    <w:rsid w:val="005C7E76"/>
    <w:rsid w:val="005D4129"/>
    <w:rsid w:val="005D6202"/>
    <w:rsid w:val="005E0922"/>
    <w:rsid w:val="005E5039"/>
    <w:rsid w:val="005E6391"/>
    <w:rsid w:val="005F482A"/>
    <w:rsid w:val="005F4F24"/>
    <w:rsid w:val="00601225"/>
    <w:rsid w:val="00604FDA"/>
    <w:rsid w:val="006068CD"/>
    <w:rsid w:val="00622653"/>
    <w:rsid w:val="0062298A"/>
    <w:rsid w:val="0062414C"/>
    <w:rsid w:val="00626E70"/>
    <w:rsid w:val="00636CD8"/>
    <w:rsid w:val="00647B2E"/>
    <w:rsid w:val="00647B3E"/>
    <w:rsid w:val="006728A1"/>
    <w:rsid w:val="00673E1C"/>
    <w:rsid w:val="00680D87"/>
    <w:rsid w:val="00685557"/>
    <w:rsid w:val="006936A0"/>
    <w:rsid w:val="00696B93"/>
    <w:rsid w:val="006A385E"/>
    <w:rsid w:val="006A70EA"/>
    <w:rsid w:val="006B00BE"/>
    <w:rsid w:val="006B3B71"/>
    <w:rsid w:val="006B7767"/>
    <w:rsid w:val="006C485C"/>
    <w:rsid w:val="006C594F"/>
    <w:rsid w:val="006C6398"/>
    <w:rsid w:val="006C77A9"/>
    <w:rsid w:val="006D17C5"/>
    <w:rsid w:val="006D6447"/>
    <w:rsid w:val="006D778B"/>
    <w:rsid w:val="006E75DF"/>
    <w:rsid w:val="006F20AD"/>
    <w:rsid w:val="006F737B"/>
    <w:rsid w:val="00704911"/>
    <w:rsid w:val="0071649D"/>
    <w:rsid w:val="00717FA0"/>
    <w:rsid w:val="00720F5E"/>
    <w:rsid w:val="0072198F"/>
    <w:rsid w:val="007219CE"/>
    <w:rsid w:val="00721FFF"/>
    <w:rsid w:val="00723E43"/>
    <w:rsid w:val="00727016"/>
    <w:rsid w:val="007308F9"/>
    <w:rsid w:val="0073240A"/>
    <w:rsid w:val="00740BCE"/>
    <w:rsid w:val="00740F2A"/>
    <w:rsid w:val="00740F39"/>
    <w:rsid w:val="00745F55"/>
    <w:rsid w:val="00746A63"/>
    <w:rsid w:val="00750F83"/>
    <w:rsid w:val="00754DFD"/>
    <w:rsid w:val="0075539D"/>
    <w:rsid w:val="00764D03"/>
    <w:rsid w:val="00774611"/>
    <w:rsid w:val="00783E1E"/>
    <w:rsid w:val="00796849"/>
    <w:rsid w:val="007A007A"/>
    <w:rsid w:val="007A2BEC"/>
    <w:rsid w:val="007A5EBD"/>
    <w:rsid w:val="007B5CB2"/>
    <w:rsid w:val="007C3F88"/>
    <w:rsid w:val="007C761B"/>
    <w:rsid w:val="007D2889"/>
    <w:rsid w:val="007E6A1A"/>
    <w:rsid w:val="007F19EC"/>
    <w:rsid w:val="007F272D"/>
    <w:rsid w:val="00804CCA"/>
    <w:rsid w:val="008066E5"/>
    <w:rsid w:val="00806B89"/>
    <w:rsid w:val="00820546"/>
    <w:rsid w:val="00831E69"/>
    <w:rsid w:val="0083386A"/>
    <w:rsid w:val="00836578"/>
    <w:rsid w:val="008374B3"/>
    <w:rsid w:val="008454A2"/>
    <w:rsid w:val="00851BB1"/>
    <w:rsid w:val="00853120"/>
    <w:rsid w:val="00853F28"/>
    <w:rsid w:val="0085731A"/>
    <w:rsid w:val="008600B1"/>
    <w:rsid w:val="008754F9"/>
    <w:rsid w:val="00882B87"/>
    <w:rsid w:val="0088523B"/>
    <w:rsid w:val="00885F20"/>
    <w:rsid w:val="008872BE"/>
    <w:rsid w:val="00892084"/>
    <w:rsid w:val="00892F92"/>
    <w:rsid w:val="008932C1"/>
    <w:rsid w:val="008A1277"/>
    <w:rsid w:val="008A2289"/>
    <w:rsid w:val="008A2706"/>
    <w:rsid w:val="008A33BE"/>
    <w:rsid w:val="008A43A1"/>
    <w:rsid w:val="008A7AA5"/>
    <w:rsid w:val="008B1F97"/>
    <w:rsid w:val="008B354A"/>
    <w:rsid w:val="008C07CB"/>
    <w:rsid w:val="008C1543"/>
    <w:rsid w:val="008D2593"/>
    <w:rsid w:val="008D4E5E"/>
    <w:rsid w:val="008D5A6B"/>
    <w:rsid w:val="008E557D"/>
    <w:rsid w:val="008E79E3"/>
    <w:rsid w:val="008E7F8B"/>
    <w:rsid w:val="008F4754"/>
    <w:rsid w:val="009046A8"/>
    <w:rsid w:val="00905074"/>
    <w:rsid w:val="00907DE1"/>
    <w:rsid w:val="009119BF"/>
    <w:rsid w:val="00915A2A"/>
    <w:rsid w:val="00921DCE"/>
    <w:rsid w:val="009231A9"/>
    <w:rsid w:val="00925100"/>
    <w:rsid w:val="00930A8E"/>
    <w:rsid w:val="009365DF"/>
    <w:rsid w:val="00951AE8"/>
    <w:rsid w:val="0095265B"/>
    <w:rsid w:val="00953B84"/>
    <w:rsid w:val="00955B22"/>
    <w:rsid w:val="009605C0"/>
    <w:rsid w:val="009632CC"/>
    <w:rsid w:val="00964C31"/>
    <w:rsid w:val="00974B23"/>
    <w:rsid w:val="00981020"/>
    <w:rsid w:val="0098399E"/>
    <w:rsid w:val="00987312"/>
    <w:rsid w:val="00992328"/>
    <w:rsid w:val="009953CF"/>
    <w:rsid w:val="009A4BE0"/>
    <w:rsid w:val="009A7231"/>
    <w:rsid w:val="009B0578"/>
    <w:rsid w:val="009B43BD"/>
    <w:rsid w:val="009B54C6"/>
    <w:rsid w:val="009B553E"/>
    <w:rsid w:val="009B6420"/>
    <w:rsid w:val="009C2771"/>
    <w:rsid w:val="009C42B2"/>
    <w:rsid w:val="009E25A6"/>
    <w:rsid w:val="009E6C33"/>
    <w:rsid w:val="009F07DC"/>
    <w:rsid w:val="009F1115"/>
    <w:rsid w:val="009F123A"/>
    <w:rsid w:val="009F6331"/>
    <w:rsid w:val="00A01603"/>
    <w:rsid w:val="00A02167"/>
    <w:rsid w:val="00A14008"/>
    <w:rsid w:val="00A1414D"/>
    <w:rsid w:val="00A14D06"/>
    <w:rsid w:val="00A15438"/>
    <w:rsid w:val="00A17B92"/>
    <w:rsid w:val="00A23B22"/>
    <w:rsid w:val="00A23B5F"/>
    <w:rsid w:val="00A308DF"/>
    <w:rsid w:val="00A32AA7"/>
    <w:rsid w:val="00A34D03"/>
    <w:rsid w:val="00A35D29"/>
    <w:rsid w:val="00A4077A"/>
    <w:rsid w:val="00A41FA5"/>
    <w:rsid w:val="00A44007"/>
    <w:rsid w:val="00A45BF5"/>
    <w:rsid w:val="00A556BB"/>
    <w:rsid w:val="00A6063C"/>
    <w:rsid w:val="00A63A81"/>
    <w:rsid w:val="00A6586F"/>
    <w:rsid w:val="00A73754"/>
    <w:rsid w:val="00A76535"/>
    <w:rsid w:val="00A768E3"/>
    <w:rsid w:val="00A81855"/>
    <w:rsid w:val="00A85494"/>
    <w:rsid w:val="00A87E5C"/>
    <w:rsid w:val="00A9128E"/>
    <w:rsid w:val="00AA03DB"/>
    <w:rsid w:val="00AA2F8F"/>
    <w:rsid w:val="00AB7FDC"/>
    <w:rsid w:val="00AC0811"/>
    <w:rsid w:val="00AC17B8"/>
    <w:rsid w:val="00AD385B"/>
    <w:rsid w:val="00AE0621"/>
    <w:rsid w:val="00AE538E"/>
    <w:rsid w:val="00AE6AEB"/>
    <w:rsid w:val="00AE6C76"/>
    <w:rsid w:val="00AF20CB"/>
    <w:rsid w:val="00AF2C8F"/>
    <w:rsid w:val="00AF363A"/>
    <w:rsid w:val="00B02C2D"/>
    <w:rsid w:val="00B0328A"/>
    <w:rsid w:val="00B049B0"/>
    <w:rsid w:val="00B06ACB"/>
    <w:rsid w:val="00B07A58"/>
    <w:rsid w:val="00B11FE4"/>
    <w:rsid w:val="00B120F0"/>
    <w:rsid w:val="00B128CE"/>
    <w:rsid w:val="00B15B04"/>
    <w:rsid w:val="00B204F7"/>
    <w:rsid w:val="00B25123"/>
    <w:rsid w:val="00B33BF8"/>
    <w:rsid w:val="00B33E0A"/>
    <w:rsid w:val="00B46F38"/>
    <w:rsid w:val="00B53510"/>
    <w:rsid w:val="00B64A96"/>
    <w:rsid w:val="00B721CB"/>
    <w:rsid w:val="00B7241A"/>
    <w:rsid w:val="00B74D0A"/>
    <w:rsid w:val="00B9198C"/>
    <w:rsid w:val="00B92330"/>
    <w:rsid w:val="00B93FA2"/>
    <w:rsid w:val="00B971AD"/>
    <w:rsid w:val="00BA0142"/>
    <w:rsid w:val="00BB206A"/>
    <w:rsid w:val="00BB2C36"/>
    <w:rsid w:val="00BB55F6"/>
    <w:rsid w:val="00BB6984"/>
    <w:rsid w:val="00BC1B84"/>
    <w:rsid w:val="00BC1E63"/>
    <w:rsid w:val="00BC2EC3"/>
    <w:rsid w:val="00BC5293"/>
    <w:rsid w:val="00BC589A"/>
    <w:rsid w:val="00BC609E"/>
    <w:rsid w:val="00BC6F4A"/>
    <w:rsid w:val="00BD3F9A"/>
    <w:rsid w:val="00BD506C"/>
    <w:rsid w:val="00BE2183"/>
    <w:rsid w:val="00BE2392"/>
    <w:rsid w:val="00BE48BC"/>
    <w:rsid w:val="00BE5FAB"/>
    <w:rsid w:val="00BE72B1"/>
    <w:rsid w:val="00BF03D1"/>
    <w:rsid w:val="00C008D0"/>
    <w:rsid w:val="00C00A60"/>
    <w:rsid w:val="00C00E77"/>
    <w:rsid w:val="00C0123D"/>
    <w:rsid w:val="00C0388D"/>
    <w:rsid w:val="00C038CE"/>
    <w:rsid w:val="00C07BC3"/>
    <w:rsid w:val="00C12744"/>
    <w:rsid w:val="00C138A7"/>
    <w:rsid w:val="00C13DA1"/>
    <w:rsid w:val="00C144B6"/>
    <w:rsid w:val="00C16EA9"/>
    <w:rsid w:val="00C2054C"/>
    <w:rsid w:val="00C22215"/>
    <w:rsid w:val="00C32D11"/>
    <w:rsid w:val="00C34384"/>
    <w:rsid w:val="00C3506F"/>
    <w:rsid w:val="00C37410"/>
    <w:rsid w:val="00C432DD"/>
    <w:rsid w:val="00C43AE2"/>
    <w:rsid w:val="00C47474"/>
    <w:rsid w:val="00C63892"/>
    <w:rsid w:val="00C64944"/>
    <w:rsid w:val="00C670D6"/>
    <w:rsid w:val="00C67C2B"/>
    <w:rsid w:val="00C712AC"/>
    <w:rsid w:val="00C7209F"/>
    <w:rsid w:val="00C73D47"/>
    <w:rsid w:val="00C80A43"/>
    <w:rsid w:val="00C856A5"/>
    <w:rsid w:val="00C87022"/>
    <w:rsid w:val="00C87245"/>
    <w:rsid w:val="00C91290"/>
    <w:rsid w:val="00C9670A"/>
    <w:rsid w:val="00CA28C2"/>
    <w:rsid w:val="00CA3DDB"/>
    <w:rsid w:val="00CA4D33"/>
    <w:rsid w:val="00CA54F0"/>
    <w:rsid w:val="00CA5CE5"/>
    <w:rsid w:val="00CA5E1C"/>
    <w:rsid w:val="00CA5E3F"/>
    <w:rsid w:val="00CA7457"/>
    <w:rsid w:val="00CB32AE"/>
    <w:rsid w:val="00CC3059"/>
    <w:rsid w:val="00CD0217"/>
    <w:rsid w:val="00CD2DA5"/>
    <w:rsid w:val="00CD45C3"/>
    <w:rsid w:val="00CF240D"/>
    <w:rsid w:val="00CF317B"/>
    <w:rsid w:val="00CF3F57"/>
    <w:rsid w:val="00CF5442"/>
    <w:rsid w:val="00D0165A"/>
    <w:rsid w:val="00D02F4B"/>
    <w:rsid w:val="00D0351F"/>
    <w:rsid w:val="00D05301"/>
    <w:rsid w:val="00D062EE"/>
    <w:rsid w:val="00D1131B"/>
    <w:rsid w:val="00D17555"/>
    <w:rsid w:val="00D203E3"/>
    <w:rsid w:val="00D20F68"/>
    <w:rsid w:val="00D304F0"/>
    <w:rsid w:val="00D33DF4"/>
    <w:rsid w:val="00D35C97"/>
    <w:rsid w:val="00D4257B"/>
    <w:rsid w:val="00D503CD"/>
    <w:rsid w:val="00D649D7"/>
    <w:rsid w:val="00D72B49"/>
    <w:rsid w:val="00D83DD8"/>
    <w:rsid w:val="00D851F2"/>
    <w:rsid w:val="00D94155"/>
    <w:rsid w:val="00D951DC"/>
    <w:rsid w:val="00D96AC0"/>
    <w:rsid w:val="00D970BA"/>
    <w:rsid w:val="00DA1012"/>
    <w:rsid w:val="00DB0721"/>
    <w:rsid w:val="00DB452C"/>
    <w:rsid w:val="00DC364B"/>
    <w:rsid w:val="00DC61EC"/>
    <w:rsid w:val="00DD4D34"/>
    <w:rsid w:val="00DE0203"/>
    <w:rsid w:val="00E077B8"/>
    <w:rsid w:val="00E1343D"/>
    <w:rsid w:val="00E1608C"/>
    <w:rsid w:val="00E247C2"/>
    <w:rsid w:val="00E25C08"/>
    <w:rsid w:val="00E30BF7"/>
    <w:rsid w:val="00E31E5E"/>
    <w:rsid w:val="00E32D3B"/>
    <w:rsid w:val="00E3717F"/>
    <w:rsid w:val="00E4426E"/>
    <w:rsid w:val="00E47ECB"/>
    <w:rsid w:val="00E54FF9"/>
    <w:rsid w:val="00E555F5"/>
    <w:rsid w:val="00E66BBD"/>
    <w:rsid w:val="00E7206C"/>
    <w:rsid w:val="00E80703"/>
    <w:rsid w:val="00E91345"/>
    <w:rsid w:val="00E91C82"/>
    <w:rsid w:val="00E974AE"/>
    <w:rsid w:val="00EA4469"/>
    <w:rsid w:val="00EB04D0"/>
    <w:rsid w:val="00EB2C1E"/>
    <w:rsid w:val="00EB7712"/>
    <w:rsid w:val="00EC2352"/>
    <w:rsid w:val="00EC2B33"/>
    <w:rsid w:val="00EC307F"/>
    <w:rsid w:val="00EC38E9"/>
    <w:rsid w:val="00EC41EE"/>
    <w:rsid w:val="00EC4DE0"/>
    <w:rsid w:val="00ED1FAF"/>
    <w:rsid w:val="00ED605C"/>
    <w:rsid w:val="00ED646A"/>
    <w:rsid w:val="00ED763C"/>
    <w:rsid w:val="00EF15AF"/>
    <w:rsid w:val="00EF1627"/>
    <w:rsid w:val="00F061F3"/>
    <w:rsid w:val="00F10A7E"/>
    <w:rsid w:val="00F11640"/>
    <w:rsid w:val="00F141CB"/>
    <w:rsid w:val="00F14C47"/>
    <w:rsid w:val="00F17342"/>
    <w:rsid w:val="00F213C4"/>
    <w:rsid w:val="00F230C5"/>
    <w:rsid w:val="00F253B8"/>
    <w:rsid w:val="00F2623C"/>
    <w:rsid w:val="00F41ECC"/>
    <w:rsid w:val="00F42AAA"/>
    <w:rsid w:val="00F470ED"/>
    <w:rsid w:val="00F47760"/>
    <w:rsid w:val="00F47F28"/>
    <w:rsid w:val="00F5260B"/>
    <w:rsid w:val="00F603BF"/>
    <w:rsid w:val="00F62276"/>
    <w:rsid w:val="00F63691"/>
    <w:rsid w:val="00F63BCF"/>
    <w:rsid w:val="00F645D7"/>
    <w:rsid w:val="00F7078B"/>
    <w:rsid w:val="00F80F59"/>
    <w:rsid w:val="00F95A9B"/>
    <w:rsid w:val="00FA0F78"/>
    <w:rsid w:val="00FA2ECC"/>
    <w:rsid w:val="00FA5971"/>
    <w:rsid w:val="00FA6162"/>
    <w:rsid w:val="00FA67A5"/>
    <w:rsid w:val="00FA7682"/>
    <w:rsid w:val="00FB4B41"/>
    <w:rsid w:val="00FC51BF"/>
    <w:rsid w:val="00FD35DF"/>
    <w:rsid w:val="00FD6676"/>
    <w:rsid w:val="00FE56D2"/>
    <w:rsid w:val="00FF2DA7"/>
    <w:rsid w:val="00FF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F5799"/>
  <w15:chartTrackingRefBased/>
  <w15:docId w15:val="{7377D2DE-32E1-4780-87BF-136446FE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EC38E9"/>
    <w:pPr>
      <w:spacing w:before="240" w:after="240"/>
      <w:jc w:val="center"/>
      <w:outlineLvl w:val="0"/>
    </w:pPr>
    <w:rPr>
      <w:rFonts w:ascii="Arial" w:hAnsi="Arial" w:cs="Arial"/>
      <w:b/>
    </w:rPr>
  </w:style>
  <w:style w:type="paragraph" w:styleId="Nagwek2">
    <w:name w:val="heading 2"/>
    <w:basedOn w:val="Normalny"/>
    <w:next w:val="Normalny"/>
    <w:link w:val="Nagwek2Znak"/>
    <w:uiPriority w:val="9"/>
    <w:unhideWhenUsed/>
    <w:qFormat/>
    <w:rsid w:val="00EC38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F26F1"/>
    <w:pPr>
      <w:keepNext/>
      <w:keepLines/>
      <w:spacing w:before="40" w:after="240"/>
      <w:jc w:val="both"/>
      <w:outlineLvl w:val="2"/>
    </w:pPr>
    <w:rPr>
      <w:rFonts w:ascii="Arial" w:eastAsiaTheme="majorEastAsia"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character" w:customStyle="1" w:styleId="StopkaZnak">
    <w:name w:val="Stopka Znak"/>
    <w:basedOn w:val="Domylnaczcionkaakapitu"/>
    <w:link w:val="Stopka"/>
    <w:rsid w:val="00373E2C"/>
    <w:rPr>
      <w:sz w:val="24"/>
      <w:szCs w:val="24"/>
    </w:rPr>
  </w:style>
  <w:style w:type="character" w:customStyle="1" w:styleId="Nagwek1Znak">
    <w:name w:val="Nagłówek 1 Znak"/>
    <w:basedOn w:val="Domylnaczcionkaakapitu"/>
    <w:link w:val="Nagwek1"/>
    <w:uiPriority w:val="9"/>
    <w:rsid w:val="00EC38E9"/>
    <w:rPr>
      <w:rFonts w:ascii="Arial" w:hAnsi="Arial" w:cs="Arial"/>
      <w:b/>
      <w:sz w:val="24"/>
      <w:szCs w:val="24"/>
    </w:rPr>
  </w:style>
  <w:style w:type="character" w:customStyle="1" w:styleId="Nagwek2Znak">
    <w:name w:val="Nagłówek 2 Znak"/>
    <w:basedOn w:val="Domylnaczcionkaakapitu"/>
    <w:link w:val="Nagwek2"/>
    <w:uiPriority w:val="9"/>
    <w:rsid w:val="00EC38E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F26F1"/>
    <w:rPr>
      <w:rFonts w:ascii="Arial" w:eastAsiaTheme="majorEastAsia" w:hAnsi="Arial" w:cs="Arial"/>
      <w:sz w:val="24"/>
      <w:szCs w:val="24"/>
    </w:rPr>
  </w:style>
  <w:style w:type="paragraph" w:styleId="Akapitzlist">
    <w:name w:val="List Paragraph"/>
    <w:basedOn w:val="Normalny"/>
    <w:uiPriority w:val="34"/>
    <w:qFormat/>
    <w:rsid w:val="00F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3038-A5C7-4986-A84F-F9125734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19</Pages>
  <Words>6087</Words>
  <Characters>36528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AUMATAL_trzecia zmiana_2011_dostępne cyfrowo</vt:lpstr>
    </vt:vector>
  </TitlesOfParts>
  <Company>Podkarpacki Urząd Wojewódzki</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AUMATAL_druga zmiana_2008_dostępne cyfrowo</dc:title>
  <dc:subject/>
  <dc:creator>m.herdzik</dc:creator>
  <cp:keywords/>
  <dc:description/>
  <cp:lastModifiedBy>Dudzic Agnieszka</cp:lastModifiedBy>
  <cp:revision>138</cp:revision>
  <cp:lastPrinted>2011-02-08T08:06:00Z</cp:lastPrinted>
  <dcterms:created xsi:type="dcterms:W3CDTF">2023-05-12T11:02:00Z</dcterms:created>
  <dcterms:modified xsi:type="dcterms:W3CDTF">2023-06-30T12:47:00Z</dcterms:modified>
</cp:coreProperties>
</file>